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F0EB34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14:paraId="697C06A6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НАЦІОНАЛЬНИЙ УНІВЕРСИТЕТ «ЗАПОРІЗЬКА ПОЛІТЕХНІКА»</w:t>
      </w:r>
    </w:p>
    <w:p w14:paraId="56180990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431"/>
      </w:tblGrid>
      <w:tr w:rsidR="00E92D6E" w14:paraId="01F95F95" w14:textId="77777777" w:rsidTr="00372D11">
        <w:trPr>
          <w:jc w:val="center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</w:tcPr>
          <w:p w14:paraId="04BA8127" w14:textId="77777777" w:rsidR="00E92D6E" w:rsidRDefault="00E92D6E" w:rsidP="00372D11">
            <w:pPr>
              <w:spacing w:after="0" w:line="240" w:lineRule="auto"/>
            </w:pPr>
            <w:r w:rsidRPr="00042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Кафедра</w:t>
            </w:r>
            <w:r w:rsidRPr="00042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«</w:t>
            </w:r>
            <w:r w:rsidRPr="007F25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Охорони праці і навколишнього середовища</w:t>
            </w:r>
            <w:r w:rsidRPr="009412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</w:tbl>
    <w:p w14:paraId="56D48343" w14:textId="77777777" w:rsidR="00E92D6E" w:rsidRPr="00721D66" w:rsidRDefault="00E92D6E" w:rsidP="00E92D6E">
      <w:pPr>
        <w:spacing w:after="0" w:line="240" w:lineRule="auto"/>
        <w:ind w:right="57"/>
        <w:jc w:val="center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(найменування кафедри)</w:t>
      </w:r>
    </w:p>
    <w:p w14:paraId="20449E2A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37466D6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399CE5A" w14:textId="77777777" w:rsidR="008B543A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72D8F4" w14:textId="31BC7AA8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СИЛ</w:t>
      </w:r>
      <w:r w:rsidR="00E92D6E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АБУС НАВЧАЛЬНОЇ ДИСЦИПЛІНИ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39"/>
      </w:tblGrid>
      <w:tr w:rsidR="00E92D6E" w:rsidRPr="006F6212" w14:paraId="56BEDE03" w14:textId="77777777" w:rsidTr="001E47D1">
        <w:tc>
          <w:tcPr>
            <w:tcW w:w="9039" w:type="dxa"/>
            <w:tcBorders>
              <w:bottom w:val="single" w:sz="4" w:space="0" w:color="000000"/>
            </w:tcBorders>
            <w:shd w:val="clear" w:color="auto" w:fill="auto"/>
          </w:tcPr>
          <w:p w14:paraId="24D1027B" w14:textId="77777777" w:rsidR="001E47D1" w:rsidRPr="004B7143" w:rsidRDefault="00E92D6E" w:rsidP="001E47D1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F621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ЗПН</w:t>
            </w:r>
            <w:r w:rsidR="00964DA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02</w:t>
            </w:r>
            <w:r w:rsidRPr="006F62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–</w:t>
            </w:r>
            <w:r w:rsidRPr="006F621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«</w:t>
            </w:r>
            <w:r w:rsidR="001E47D1" w:rsidRPr="008424F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Безпека п</w:t>
            </w:r>
            <w:r w:rsidR="001E47D1" w:rsidRPr="004B714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раці на підприємствах в установах і організаціях</w:t>
            </w:r>
          </w:p>
          <w:p w14:paraId="28657178" w14:textId="0158E29B" w:rsidR="00E92D6E" w:rsidRPr="006F6212" w:rsidRDefault="001E47D1" w:rsidP="001E47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B714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та цивільна безпека</w:t>
            </w:r>
            <w:r w:rsidR="00E92D6E" w:rsidRPr="006F621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»</w:t>
            </w:r>
          </w:p>
        </w:tc>
      </w:tr>
    </w:tbl>
    <w:p w14:paraId="7357F5A0" w14:textId="77777777" w:rsidR="00E92D6E" w:rsidRPr="00721D66" w:rsidRDefault="00E92D6E" w:rsidP="00E92D6E">
      <w:pPr>
        <w:spacing w:after="0" w:line="240" w:lineRule="auto"/>
        <w:ind w:left="567" w:right="565"/>
        <w:jc w:val="center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(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назва навчальної дисципліни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1076E17B" w14:textId="77777777" w:rsidR="00E92D6E" w:rsidRPr="002B0109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599F14B" w14:textId="18AC59A1" w:rsidR="00E92D6E" w:rsidRPr="002B0109" w:rsidRDefault="00E92D6E" w:rsidP="00964D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Освітня програма: </w:t>
      </w:r>
      <w:r w:rsidRPr="00964DAE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«</w:t>
      </w:r>
      <w:r w:rsidR="00CE2235" w:rsidRPr="00CE2235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  <w:t xml:space="preserve"> </w:t>
      </w:r>
      <w:r w:rsidR="00CE2235" w:rsidRPr="00CE2235">
        <w:rPr>
          <w:rFonts w:ascii="Times New Roman" w:hAnsi="Times New Roman" w:cs="Times New Roman"/>
          <w:sz w:val="24"/>
          <w:szCs w:val="24"/>
          <w:u w:val="single"/>
          <w:lang w:val="uk-UA"/>
        </w:rPr>
        <w:t>Спеціалізовані комп’ютерні системи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="00964DAE">
        <w:rPr>
          <w:rFonts w:ascii="Times New Roman" w:hAnsi="Times New Roman" w:cs="Times New Roman"/>
          <w:sz w:val="24"/>
          <w:szCs w:val="24"/>
          <w:lang w:val="uk-UA"/>
        </w:rPr>
        <w:t>___________________</w:t>
      </w:r>
    </w:p>
    <w:p w14:paraId="1DCA8212" w14:textId="77777777" w:rsidR="00E92D6E" w:rsidRPr="00721D66" w:rsidRDefault="00E92D6E" w:rsidP="00E92D6E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назва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освітньої програми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7CECAC60" w14:textId="77777777" w:rsidR="00E92D6E" w:rsidRPr="002B0109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9DD5CA" w14:textId="1F696DAD" w:rsidR="00E92D6E" w:rsidRDefault="00E92D6E" w:rsidP="00E92D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Спеціальність: __</w:t>
      </w:r>
      <w:r w:rsid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12</w:t>
      </w:r>
      <w:r w:rsidR="006D442C" w:rsidRPr="006D442C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– «</w:t>
      </w:r>
      <w:r w:rsidR="006D442C" w:rsidRPr="006D442C">
        <w:rPr>
          <w:rFonts w:ascii="Times New Roman" w:hAnsi="Times New Roman" w:cs="Times New Roman"/>
          <w:sz w:val="24"/>
          <w:szCs w:val="24"/>
          <w:u w:val="single"/>
          <w:lang w:val="uk-UA"/>
        </w:rPr>
        <w:t>Комп’ютерна інженерія</w:t>
      </w:r>
      <w:r w:rsidR="00C6604F" w:rsidRPr="00C6604F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="00964DAE">
        <w:rPr>
          <w:rFonts w:ascii="Times New Roman" w:hAnsi="Times New Roman" w:cs="Times New Roman"/>
          <w:sz w:val="24"/>
          <w:szCs w:val="24"/>
          <w:lang w:val="uk-UA"/>
        </w:rPr>
        <w:t>___________________</w:t>
      </w:r>
    </w:p>
    <w:p w14:paraId="281F640D" w14:textId="77777777" w:rsidR="00E92D6E" w:rsidRPr="00721D66" w:rsidRDefault="00E92D6E" w:rsidP="00E92D6E">
      <w:pPr>
        <w:spacing w:after="0" w:line="240" w:lineRule="auto"/>
        <w:ind w:left="1985" w:right="-2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(найменування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спеціальності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574E0D01" w14:textId="77777777" w:rsidR="00E92D6E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855C7BC" w14:textId="653BE08D" w:rsidR="00E92D6E" w:rsidRPr="00964DAE" w:rsidRDefault="00E92D6E" w:rsidP="00E92D6E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Галузь знань: 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       1</w:t>
      </w:r>
      <w:r w:rsidR="00964DAE"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2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– «</w:t>
      </w:r>
      <w:r w:rsidR="00784E0A">
        <w:rPr>
          <w:rFonts w:ascii="Times New Roman" w:hAnsi="Times New Roman" w:cs="Times New Roman"/>
          <w:sz w:val="24"/>
          <w:szCs w:val="24"/>
          <w:u w:val="single"/>
          <w:lang w:val="uk-UA"/>
        </w:rPr>
        <w:t>Інформаційні технології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Pr="00964DAE">
        <w:rPr>
          <w:rFonts w:ascii="Times New Roman" w:hAnsi="Times New Roman" w:cs="Times New Roman"/>
          <w:sz w:val="24"/>
          <w:szCs w:val="24"/>
          <w:lang w:val="uk-UA"/>
        </w:rPr>
        <w:t>________________________________</w:t>
      </w:r>
    </w:p>
    <w:p w14:paraId="3DDC7879" w14:textId="77777777" w:rsidR="00E92D6E" w:rsidRPr="00721D66" w:rsidRDefault="00E92D6E" w:rsidP="00E92D6E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(найменування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галузі знань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4E06997D" w14:textId="77777777" w:rsidR="00E92D6E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E3B40F3" w14:textId="77777777" w:rsidR="00E92D6E" w:rsidRDefault="00E92D6E" w:rsidP="00E92D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Ступінь вищої освіти: _</w:t>
      </w:r>
      <w:r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>магістр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</w:t>
      </w:r>
    </w:p>
    <w:p w14:paraId="7237A3BC" w14:textId="77777777" w:rsidR="00E92D6E" w:rsidRPr="00721D66" w:rsidRDefault="00E92D6E" w:rsidP="00E92D6E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              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назва ступеня вищої освіти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42C1E0FF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2E181C9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03CCC1E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76F7B67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ADE1CD3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B543A" w14:paraId="779A83B0" w14:textId="77777777" w:rsidTr="009E640A">
        <w:tc>
          <w:tcPr>
            <w:tcW w:w="4785" w:type="dxa"/>
          </w:tcPr>
          <w:p w14:paraId="06048E9E" w14:textId="77777777" w:rsidR="008B543A" w:rsidRDefault="008B543A" w:rsidP="009E64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85" w:type="dxa"/>
          </w:tcPr>
          <w:p w14:paraId="77DFED35" w14:textId="77777777" w:rsidR="008B543A" w:rsidRDefault="008B543A" w:rsidP="009E64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Затверджено на засіданні кафедри</w:t>
            </w:r>
          </w:p>
          <w:p w14:paraId="510BB57E" w14:textId="2E5E6EE8" w:rsidR="002B0109" w:rsidRPr="002B0109" w:rsidRDefault="002B0109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01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</w:t>
            </w:r>
            <w:r w:rsidR="00036C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</w:t>
            </w:r>
          </w:p>
          <w:p w14:paraId="342D5AE4" w14:textId="77777777" w:rsidR="002B0109" w:rsidRPr="002B0109" w:rsidRDefault="002B0109" w:rsidP="002B0109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2B0109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(найменування кафедри)</w:t>
            </w:r>
          </w:p>
          <w:p w14:paraId="2CC56F6E" w14:textId="77777777" w:rsidR="002B0109" w:rsidRDefault="002B0109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D9566ED" w14:textId="07D7A46F" w:rsidR="008B543A" w:rsidRDefault="008B543A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Протокол №</w:t>
            </w:r>
            <w:r w:rsidR="001E47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E47D1"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11</w:t>
            </w:r>
            <w:r w:rsidR="001E47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 </w:t>
            </w:r>
            <w:r w:rsidR="001E47D1"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15 </w:t>
            </w:r>
            <w:r w:rsidR="001E47D1"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червня 2020 р</w:t>
            </w:r>
            <w:r w:rsidR="001E47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14:paraId="7DBADEDC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5049BBB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7E9AB39" w14:textId="191F4D40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60E35781" w14:textId="77777777" w:rsidR="004277CC" w:rsidRDefault="004277CC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A5A6160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8569E80" w14:textId="7A530DFB" w:rsidR="008B543A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м.</w:t>
      </w:r>
      <w:r w:rsidR="002B01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Запоріжжя </w:t>
      </w:r>
      <w:r w:rsidR="00964DA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36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4DAE" w:rsidRPr="00964DAE">
        <w:rPr>
          <w:rFonts w:ascii="Times New Roman" w:hAnsi="Times New Roman" w:cs="Times New Roman"/>
          <w:sz w:val="24"/>
          <w:szCs w:val="24"/>
          <w:lang w:val="uk-UA"/>
        </w:rPr>
        <w:t>2020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85"/>
        <w:gridCol w:w="6552"/>
      </w:tblGrid>
      <w:tr w:rsidR="00F92B58" w:rsidRPr="008D13E8" w14:paraId="0D3210B1" w14:textId="77777777" w:rsidTr="00FF1F88">
        <w:tc>
          <w:tcPr>
            <w:tcW w:w="10137" w:type="dxa"/>
            <w:gridSpan w:val="2"/>
          </w:tcPr>
          <w:p w14:paraId="2E0B93CE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1C0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Загальна інформація</w:t>
            </w:r>
          </w:p>
        </w:tc>
      </w:tr>
      <w:tr w:rsidR="00F92B58" w:rsidRPr="00E92D6E" w14:paraId="64DF596D" w14:textId="77777777" w:rsidTr="00FF1F88">
        <w:tc>
          <w:tcPr>
            <w:tcW w:w="3404" w:type="dxa"/>
          </w:tcPr>
          <w:p w14:paraId="54B71B62" w14:textId="77777777" w:rsidR="00F92B58" w:rsidRPr="004130ED" w:rsidRDefault="00F92B5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дисципліни</w:t>
            </w:r>
          </w:p>
        </w:tc>
        <w:tc>
          <w:tcPr>
            <w:tcW w:w="6733" w:type="dxa"/>
          </w:tcPr>
          <w:p w14:paraId="0FA26A94" w14:textId="150655C5" w:rsidR="00F92B58" w:rsidRPr="009E3BE5" w:rsidRDefault="001E47D1" w:rsidP="005748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6141E4">
              <w:rPr>
                <w:rFonts w:ascii="Times New Roman" w:hAnsi="Times New Roman"/>
                <w:sz w:val="24"/>
                <w:szCs w:val="24"/>
                <w:lang w:val="uk-UA"/>
              </w:rPr>
              <w:t>Безпека</w:t>
            </w:r>
            <w:r w:rsidRPr="004B714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праці на підприємствах в установах і організаціях та цивільна безпека</w:t>
            </w:r>
          </w:p>
        </w:tc>
      </w:tr>
      <w:tr w:rsidR="00EA2C2A" w:rsidRPr="008D13E8" w14:paraId="4E1410FA" w14:textId="77777777" w:rsidTr="00FF1F88">
        <w:tc>
          <w:tcPr>
            <w:tcW w:w="3404" w:type="dxa"/>
          </w:tcPr>
          <w:p w14:paraId="67768423" w14:textId="77777777" w:rsidR="00EA2C2A" w:rsidRPr="004130ED" w:rsidRDefault="00EA2C2A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вищої освіти</w:t>
            </w:r>
          </w:p>
        </w:tc>
        <w:tc>
          <w:tcPr>
            <w:tcW w:w="6733" w:type="dxa"/>
          </w:tcPr>
          <w:p w14:paraId="581F913F" w14:textId="5C65BCE2" w:rsidR="00EA2C2A" w:rsidRPr="009E3BE5" w:rsidRDefault="00964DAE" w:rsidP="00F92B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Другий (магістерський) рівень</w:t>
            </w:r>
          </w:p>
        </w:tc>
      </w:tr>
      <w:tr w:rsidR="00F92B58" w:rsidRPr="008D13E8" w14:paraId="33DDF6B7" w14:textId="77777777" w:rsidTr="00FF1F88">
        <w:tc>
          <w:tcPr>
            <w:tcW w:w="3404" w:type="dxa"/>
          </w:tcPr>
          <w:p w14:paraId="72DC20A8" w14:textId="77777777" w:rsidR="00F92B58" w:rsidRPr="004130ED" w:rsidRDefault="00F92B5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Викладач</w:t>
            </w:r>
          </w:p>
        </w:tc>
        <w:tc>
          <w:tcPr>
            <w:tcW w:w="6733" w:type="dxa"/>
          </w:tcPr>
          <w:p w14:paraId="01DDC512" w14:textId="6733AA7B" w:rsidR="00F92B58" w:rsidRPr="009E3BE5" w:rsidRDefault="00964DAE" w:rsidP="00964D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proofErr w:type="spellStart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Коробко</w:t>
            </w:r>
            <w:proofErr w:type="spellEnd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Олександр</w:t>
            </w:r>
            <w:proofErr w:type="spellEnd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В</w:t>
            </w:r>
            <w:proofErr w:type="spellStart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ікторо</w:t>
            </w:r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вич</w:t>
            </w:r>
            <w:proofErr w:type="spellEnd"/>
          </w:p>
        </w:tc>
      </w:tr>
      <w:tr w:rsidR="00D873C9" w:rsidRPr="00380081" w14:paraId="010B662B" w14:textId="77777777" w:rsidTr="00FF1F88">
        <w:tc>
          <w:tcPr>
            <w:tcW w:w="3404" w:type="dxa"/>
          </w:tcPr>
          <w:p w14:paraId="654EA6A5" w14:textId="77777777" w:rsidR="00D873C9" w:rsidRPr="004130ED" w:rsidRDefault="00D873C9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Контактна інформація викладача</w:t>
            </w:r>
          </w:p>
        </w:tc>
        <w:tc>
          <w:tcPr>
            <w:tcW w:w="6733" w:type="dxa"/>
          </w:tcPr>
          <w:p w14:paraId="155BE275" w14:textId="0A735CD6" w:rsidR="00D873C9" w:rsidRPr="009E3BE5" w:rsidRDefault="00964DAE" w:rsidP="000E07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(061)698-359, 0676605328, E-</w:t>
            </w: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mail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proofErr w:type="spellStart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sany</w:t>
            </w:r>
            <w:proofErr w:type="spellEnd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proofErr w:type="spellStart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</w:t>
            </w:r>
            <w:proofErr w:type="spellEnd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@</w:t>
            </w: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F92B58" w:rsidRPr="000E070D" w14:paraId="20D6B8CE" w14:textId="77777777" w:rsidTr="00FF1F88">
        <w:tc>
          <w:tcPr>
            <w:tcW w:w="3404" w:type="dxa"/>
          </w:tcPr>
          <w:p w14:paraId="2D5B33EC" w14:textId="77777777" w:rsidR="00F92B58" w:rsidRPr="004130ED" w:rsidRDefault="00D8629C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Час і місце проведення навчальної дисципліни</w:t>
            </w:r>
          </w:p>
        </w:tc>
        <w:tc>
          <w:tcPr>
            <w:tcW w:w="6733" w:type="dxa"/>
          </w:tcPr>
          <w:p w14:paraId="1EE3B656" w14:textId="3C46F154" w:rsidR="00F92B58" w:rsidRPr="009E3BE5" w:rsidRDefault="004130ED" w:rsidP="005748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574812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редметна аудиторія кафедри</w:t>
            </w:r>
          </w:p>
        </w:tc>
      </w:tr>
      <w:tr w:rsidR="00F92B58" w:rsidRPr="00380081" w14:paraId="3EF59635" w14:textId="77777777" w:rsidTr="00FF1F88">
        <w:tc>
          <w:tcPr>
            <w:tcW w:w="3404" w:type="dxa"/>
          </w:tcPr>
          <w:p w14:paraId="687C7177" w14:textId="77777777" w:rsidR="00F92B58" w:rsidRPr="004130ED" w:rsidRDefault="008D13E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Обсяг дисципліни</w:t>
            </w:r>
          </w:p>
        </w:tc>
        <w:tc>
          <w:tcPr>
            <w:tcW w:w="6733" w:type="dxa"/>
          </w:tcPr>
          <w:p w14:paraId="0919D463" w14:textId="6385D7D0" w:rsidR="00F92B58" w:rsidRPr="009E3BE5" w:rsidRDefault="000E070D" w:rsidP="00F92B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годин- 90, кредитів - 3, розподіл годин (лекції - 15, практичні, семінарські, лабораторні - 15, самостійна робота - 60), вид </w:t>
            </w: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контролю-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диф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залік</w:t>
            </w:r>
          </w:p>
        </w:tc>
      </w:tr>
      <w:tr w:rsidR="00F92B58" w:rsidRPr="008D13E8" w14:paraId="497CEEAE" w14:textId="77777777" w:rsidTr="00FF1F88">
        <w:tc>
          <w:tcPr>
            <w:tcW w:w="3404" w:type="dxa"/>
          </w:tcPr>
          <w:p w14:paraId="6E904A97" w14:textId="77777777" w:rsidR="00F92B58" w:rsidRPr="004130ED" w:rsidRDefault="008D13E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Консультації</w:t>
            </w:r>
          </w:p>
        </w:tc>
        <w:tc>
          <w:tcPr>
            <w:tcW w:w="6733" w:type="dxa"/>
          </w:tcPr>
          <w:p w14:paraId="308A6CCE" w14:textId="77777777" w:rsidR="00F92B58" w:rsidRPr="009E3BE5" w:rsidRDefault="008B543A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з графіком консультацій</w:t>
            </w:r>
          </w:p>
        </w:tc>
      </w:tr>
      <w:tr w:rsidR="00086275" w:rsidRPr="008D13E8" w14:paraId="41A64A74" w14:textId="77777777" w:rsidTr="00FF1F88">
        <w:tc>
          <w:tcPr>
            <w:tcW w:w="10137" w:type="dxa"/>
            <w:gridSpan w:val="2"/>
          </w:tcPr>
          <w:p w14:paraId="58DD6CDD" w14:textId="77777777" w:rsidR="00086275" w:rsidRPr="004130ED" w:rsidRDefault="00086275" w:rsidP="0008627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Пререквізіти і постреквізіти навчальної дисципліни</w:t>
            </w:r>
          </w:p>
        </w:tc>
      </w:tr>
      <w:tr w:rsidR="00086275" w:rsidRPr="000E070D" w14:paraId="77A65D6A" w14:textId="77777777" w:rsidTr="00FF1F88">
        <w:tc>
          <w:tcPr>
            <w:tcW w:w="10137" w:type="dxa"/>
            <w:gridSpan w:val="2"/>
          </w:tcPr>
          <w:p w14:paraId="40ECDFD5" w14:textId="77777777" w:rsidR="000E070D" w:rsidRPr="009E3BE5" w:rsidRDefault="000E070D" w:rsidP="000E07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Пререквізити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Безпека життєдіяльності фахівця з основами охорони праці.</w:t>
            </w:r>
          </w:p>
          <w:p w14:paraId="5A53B9FB" w14:textId="77777777" w:rsidR="000E070D" w:rsidRDefault="000E070D" w:rsidP="000E07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Конкретні теми. Змістовний модуль 1: Тема 1  Категорії та поняття в безпеці життєдіяльності, таксономія небезпек, Тема 2  Застосування ризик-орієнтованого підходу для побудови імовірнісних структурно-логічних моделей виникнення та розвитку НС, Тема 3  Класифікація надзвичайних ситуацій на території України, Тема 4  Техногенні небезпеки та їхні наслідки. Типологія аварій на потенційно-небезпечних об’єктах, Тема 5  Природні загрози та характер їхніх проявів і дії на людей, тварин, рослин, об’єкти економіки, Тема 6  Соціально-політичні небезпеки, їхні види та особливості. Соціальні та психологічні чинники ризику. Поведінкові реакції населення у НС, Тема 7  Управління силами та засобами цивільного захисту під час надзвичайних ситуацій, Тема 8  Менеджмент безпеки, правове забезпечення та організаційно-функціональна структура захисту населення та адміністративно-територіальних об’єктів у НС.</w:t>
            </w:r>
          </w:p>
          <w:p w14:paraId="4B571312" w14:textId="77777777" w:rsidR="00086275" w:rsidRPr="008C24ED" w:rsidRDefault="000E070D" w:rsidP="00FB32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73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2:</w:t>
            </w:r>
            <w:r w:rsidR="003B4BED" w:rsidRPr="001C3B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Тема 1  Правові та організаційні основи охорони праці. Соціальний захист потерпілих на виробництві, Тема 2  Державне управління охороною праці, державний нагляд та громадський контроль за охороною праці. Навчання з питань охорони праці, Тема 3  Розслідування та облік нещасних випадків, професійних захворювань і аварій на виробництві, Тема 4  Профілактика травматизму та професійних захворювань, Тема 5  Основи виробничої санітарії і гігієни праці, Тема 6  Основи виробничої безпеки. Загальні вимоги безпеки. </w:t>
            </w:r>
            <w:r w:rsidR="003B4BED" w:rsidRPr="008C24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електробезпека, Тема 7  Основи пожежної безпеки на виробничих об’єктах.</w:t>
            </w:r>
          </w:p>
          <w:p w14:paraId="22AEBECA" w14:textId="77777777" w:rsidR="006C7351" w:rsidRDefault="006C7351" w:rsidP="00FB32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4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Компетентності:</w:t>
            </w:r>
          </w:p>
          <w:p w14:paraId="3B0B745A" w14:textId="77777777" w:rsidR="000A7952" w:rsidRPr="005C47FE" w:rsidRDefault="000A7952" w:rsidP="000A7952">
            <w:pPr>
              <w:pStyle w:val="a4"/>
              <w:numPr>
                <w:ilvl w:val="0"/>
                <w:numId w:val="3"/>
              </w:numPr>
              <w:tabs>
                <w:tab w:val="left" w:pos="142"/>
              </w:tabs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C47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до </w:t>
            </w:r>
            <w:r w:rsidRPr="005C4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абстрактного</w:t>
            </w:r>
            <w:r w:rsidRPr="005C47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мислення, аналізу та синтезу. </w:t>
            </w:r>
            <w:r w:rsidRPr="005C4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К3.01;</w:t>
            </w:r>
          </w:p>
          <w:p w14:paraId="417B7F41" w14:textId="77777777" w:rsidR="000A7952" w:rsidRPr="005C47FE" w:rsidRDefault="000A7952" w:rsidP="000A7952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C47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застосовувати знання у практичних ситуаціях. </w:t>
            </w:r>
            <w:r w:rsidRPr="005C4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К3.02;</w:t>
            </w:r>
          </w:p>
          <w:p w14:paraId="39CDC34B" w14:textId="77777777" w:rsidR="000A7952" w:rsidRPr="005C47FE" w:rsidRDefault="000A7952" w:rsidP="000A7952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47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виявляти, ставити та вирішувати проблеми. </w:t>
            </w:r>
            <w:r w:rsidRPr="005C4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К3.04;</w:t>
            </w:r>
          </w:p>
          <w:p w14:paraId="25C9F68E" w14:textId="77777777" w:rsidR="000A7952" w:rsidRPr="005C47FE" w:rsidRDefault="000A7952" w:rsidP="000A7952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47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до адаптації та дії в новій ситуації. </w:t>
            </w:r>
            <w:r w:rsidRPr="005C4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К3.06;</w:t>
            </w:r>
          </w:p>
          <w:p w14:paraId="5004650D" w14:textId="77777777" w:rsidR="000A7952" w:rsidRPr="005C47FE" w:rsidRDefault="000A7952" w:rsidP="000A7952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47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використання інформаційних і комунікаційних технологій. </w:t>
            </w:r>
            <w:r w:rsidRPr="005C4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К3.07;</w:t>
            </w:r>
          </w:p>
          <w:p w14:paraId="53A577CB" w14:textId="77777777" w:rsidR="000A7952" w:rsidRPr="005C47FE" w:rsidRDefault="000A7952" w:rsidP="000A7952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47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спілкуватися державною мовою як усно, так і письмово. </w:t>
            </w:r>
            <w:r w:rsidRPr="005C4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К3.08;</w:t>
            </w:r>
          </w:p>
          <w:p w14:paraId="0DF178F2" w14:textId="77777777" w:rsidR="000A7952" w:rsidRPr="005C47FE" w:rsidRDefault="000A7952" w:rsidP="000A7952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47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працювати автономно. </w:t>
            </w:r>
            <w:r w:rsidRPr="005C4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К3.10;</w:t>
            </w:r>
          </w:p>
          <w:p w14:paraId="03B9995C" w14:textId="77777777" w:rsidR="000A7952" w:rsidRPr="005C47FE" w:rsidRDefault="000A7952" w:rsidP="000A7952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Style w:val="rvts0"/>
              </w:rPr>
            </w:pPr>
            <w:r w:rsidRPr="005C47FE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працювати в команді. </w:t>
            </w:r>
            <w:r w:rsidRPr="005C4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К3.11;</w:t>
            </w:r>
            <w:r w:rsidRPr="005C47FE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23831AC3" w14:textId="023D0FCE" w:rsidR="008C24ED" w:rsidRPr="003B4BED" w:rsidRDefault="000A7952" w:rsidP="000A7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47FE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прагнення до збереження навколишнього середовища. </w:t>
            </w:r>
            <w:r w:rsidRPr="005C4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К3.12</w:t>
            </w:r>
          </w:p>
        </w:tc>
      </w:tr>
      <w:tr w:rsidR="00F92B58" w:rsidRPr="008D13E8" w14:paraId="633870EE" w14:textId="77777777" w:rsidTr="00FF1F88">
        <w:tc>
          <w:tcPr>
            <w:tcW w:w="10137" w:type="dxa"/>
            <w:gridSpan w:val="2"/>
          </w:tcPr>
          <w:p w14:paraId="445A9CA6" w14:textId="77777777" w:rsidR="00F92B58" w:rsidRPr="004130ED" w:rsidRDefault="00034DCB" w:rsidP="00F92B58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lang w:val="uk-UA"/>
              </w:rPr>
            </w:pPr>
            <w:r w:rsidRPr="00051C00">
              <w:rPr>
                <w:b/>
                <w:lang w:val="uk-UA"/>
              </w:rPr>
              <w:t>Характеристика навчальної дисципліни</w:t>
            </w:r>
          </w:p>
        </w:tc>
      </w:tr>
      <w:tr w:rsidR="00F92B58" w:rsidRPr="00380081" w14:paraId="3D945FE6" w14:textId="77777777" w:rsidTr="00FF1F88">
        <w:tc>
          <w:tcPr>
            <w:tcW w:w="10137" w:type="dxa"/>
            <w:gridSpan w:val="2"/>
          </w:tcPr>
          <w:p w14:paraId="60528F87" w14:textId="11562F26" w:rsidR="002E0D50" w:rsidRPr="009E3BE5" w:rsidRDefault="002E0D50" w:rsidP="002E0D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дисципліни «</w:t>
            </w:r>
            <w:r w:rsidR="001E47D1" w:rsidRPr="00546952">
              <w:rPr>
                <w:rFonts w:ascii="Times New Roman" w:hAnsi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 та цивільна безпека</w:t>
            </w:r>
            <w:r w:rsidRPr="005469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надасть можли</w:t>
            </w: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вість майбутньому фахівцю ознайомитись з нормативно-правовими документами в галузі безпеки, що дозволить йому при прийнятті рішень в майбутній діяльності враховувати необхідність забезпечення безпечних умов праці та заходи захисту робітників, населення та навколишнього середовища в умовах надзвичайних ситуацій.</w:t>
            </w:r>
          </w:p>
          <w:p w14:paraId="5C11BB0A" w14:textId="77777777" w:rsidR="00F92B58" w:rsidRPr="008C24ED" w:rsidRDefault="00034DCB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Загальні компетентності:</w:t>
            </w:r>
          </w:p>
          <w:p w14:paraId="35DFFEE3" w14:textId="77777777" w:rsidR="000E3077" w:rsidRPr="000E3077" w:rsidRDefault="000E3077" w:rsidP="000E3077">
            <w:pPr>
              <w:tabs>
                <w:tab w:val="left" w:pos="180"/>
              </w:tabs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E30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ЗК01. Здатність до адаптації та дій в новій ситуації.</w:t>
            </w:r>
          </w:p>
          <w:p w14:paraId="6D420C8D" w14:textId="77777777" w:rsidR="000E3077" w:rsidRPr="000E3077" w:rsidRDefault="000E3077" w:rsidP="000E3077">
            <w:pPr>
              <w:tabs>
                <w:tab w:val="left" w:pos="180"/>
              </w:tabs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E30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ЗК06. Здатність виявляти, ставити та вирішувати проблеми.</w:t>
            </w:r>
          </w:p>
          <w:p w14:paraId="19E85F02" w14:textId="77777777" w:rsidR="000E3077" w:rsidRPr="000E3077" w:rsidRDefault="000E3077" w:rsidP="000E3077">
            <w:pPr>
              <w:tabs>
                <w:tab w:val="left" w:pos="180"/>
              </w:tabs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E30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Фахові компетентності:</w:t>
            </w:r>
          </w:p>
          <w:p w14:paraId="4B981F69" w14:textId="77777777" w:rsidR="00FE48F3" w:rsidRPr="00051C00" w:rsidRDefault="000E3077" w:rsidP="000E3077">
            <w:pPr>
              <w:tabs>
                <w:tab w:val="left" w:pos="180"/>
                <w:tab w:val="left" w:pos="8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E30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СК06. Здатність </w:t>
            </w:r>
            <w:proofErr w:type="spellStart"/>
            <w:r w:rsidRPr="000E30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використо-вувати</w:t>
            </w:r>
            <w:proofErr w:type="spellEnd"/>
            <w:r w:rsidRPr="000E30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впроваджувати нові технології, включаючи технології розумних, </w:t>
            </w:r>
            <w:proofErr w:type="spellStart"/>
            <w:r w:rsidRPr="000E30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мобі-льних</w:t>
            </w:r>
            <w:proofErr w:type="spellEnd"/>
            <w:r w:rsidRPr="000E30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зелених і безпечних обчислень, брати участь в модернізації та </w:t>
            </w:r>
            <w:proofErr w:type="spellStart"/>
            <w:r w:rsidRPr="000E30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реконструк-ції</w:t>
            </w:r>
            <w:proofErr w:type="spellEnd"/>
            <w:r w:rsidRPr="000E30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комп’ютерних систем та мереж, різноманітних </w:t>
            </w:r>
            <w:proofErr w:type="spellStart"/>
            <w:r w:rsidRPr="000E30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вбу-дованих</w:t>
            </w:r>
            <w:proofErr w:type="spellEnd"/>
            <w:r w:rsidRPr="000E30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розподілених </w:t>
            </w:r>
            <w:proofErr w:type="spellStart"/>
            <w:r w:rsidRPr="000E30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до-датків</w:t>
            </w:r>
            <w:proofErr w:type="spellEnd"/>
            <w:r w:rsidRPr="000E30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зокрема з метою підвищення їх ефективності.</w:t>
            </w:r>
          </w:p>
          <w:p w14:paraId="431F9EE3" w14:textId="77777777" w:rsidR="00FE48F3" w:rsidRPr="00FE48F3" w:rsidRDefault="00FE48F3" w:rsidP="00FE48F3">
            <w:pPr>
              <w:tabs>
                <w:tab w:val="left" w:pos="180"/>
                <w:tab w:val="left" w:pos="8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Результати навчання:</w:t>
            </w:r>
          </w:p>
          <w:p w14:paraId="2F1F3A1D" w14:textId="77777777" w:rsidR="00FE48F3" w:rsidRPr="00FE48F3" w:rsidRDefault="00FE48F3" w:rsidP="00FE48F3">
            <w:pPr>
              <w:tabs>
                <w:tab w:val="left" w:pos="180"/>
                <w:tab w:val="left" w:pos="8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РН1 Застосовувати </w:t>
            </w:r>
            <w:proofErr w:type="spellStart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зага-льні</w:t>
            </w:r>
            <w:proofErr w:type="spellEnd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підходи пізнання, </w:t>
            </w:r>
            <w:proofErr w:type="spellStart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ме-тоди</w:t>
            </w:r>
            <w:proofErr w:type="spellEnd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математики, </w:t>
            </w:r>
            <w:proofErr w:type="spellStart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природ-ничих</w:t>
            </w:r>
            <w:proofErr w:type="spellEnd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та інженерних наук до розв’язання складних задач комп’ютерної </w:t>
            </w:r>
            <w:proofErr w:type="spellStart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інжене-рії</w:t>
            </w:r>
            <w:proofErr w:type="spellEnd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5C054798" w14:textId="77777777" w:rsidR="00FE48F3" w:rsidRPr="00FE48F3" w:rsidRDefault="00FE48F3" w:rsidP="00FE48F3">
            <w:pPr>
              <w:tabs>
                <w:tab w:val="left" w:pos="180"/>
                <w:tab w:val="left" w:pos="8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РН5 Розробляти і </w:t>
            </w:r>
            <w:proofErr w:type="spellStart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реалізо-вувати</w:t>
            </w:r>
            <w:proofErr w:type="spellEnd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проекти у сфері комп’ютерної інженерії та дотичні до неї </w:t>
            </w:r>
            <w:proofErr w:type="spellStart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міждисцип-лінарні</w:t>
            </w:r>
            <w:proofErr w:type="spellEnd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проєкти</w:t>
            </w:r>
            <w:proofErr w:type="spellEnd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 </w:t>
            </w:r>
            <w:proofErr w:type="spellStart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урахуван-ням</w:t>
            </w:r>
            <w:proofErr w:type="spellEnd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інженерних, </w:t>
            </w:r>
            <w:proofErr w:type="spellStart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соціаль-них</w:t>
            </w:r>
            <w:proofErr w:type="spellEnd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економічних, правових та інших аспектів.</w:t>
            </w:r>
          </w:p>
          <w:p w14:paraId="519882FC" w14:textId="77777777" w:rsidR="00FE48F3" w:rsidRPr="00FE48F3" w:rsidRDefault="00FE48F3" w:rsidP="00FE48F3">
            <w:pPr>
              <w:tabs>
                <w:tab w:val="left" w:pos="180"/>
                <w:tab w:val="left" w:pos="8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РН6 Аналізувати проблематику, ідентифікувати та формулювати конкретні проблеми, що потребують вирішення, обирати </w:t>
            </w:r>
            <w:proofErr w:type="spellStart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ефек-тивні</w:t>
            </w:r>
            <w:proofErr w:type="spellEnd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методи їх вирішення.</w:t>
            </w:r>
          </w:p>
          <w:p w14:paraId="62E5E58C" w14:textId="77777777" w:rsidR="00FE48F3" w:rsidRPr="00FE48F3" w:rsidRDefault="00FE48F3" w:rsidP="00FE48F3">
            <w:pPr>
              <w:tabs>
                <w:tab w:val="left" w:pos="180"/>
                <w:tab w:val="left" w:pos="8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РН8 Застосовувати знання технічних характеристик, конструктивних </w:t>
            </w:r>
            <w:proofErr w:type="spellStart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особливос-тей</w:t>
            </w:r>
            <w:proofErr w:type="spellEnd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призначення і правил експлуатації програмно-технічних засобів комп’ютерних систем та мереж для вирішення </w:t>
            </w:r>
            <w:proofErr w:type="spellStart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скла-дних</w:t>
            </w:r>
            <w:proofErr w:type="spellEnd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задач комп’ютерної інженерії та дотичних </w:t>
            </w:r>
            <w:proofErr w:type="spellStart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про-блем</w:t>
            </w:r>
            <w:proofErr w:type="spellEnd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28A40A32" w14:textId="77777777" w:rsidR="00FE48F3" w:rsidRPr="00FE48F3" w:rsidRDefault="00FE48F3" w:rsidP="00FE48F3">
            <w:pPr>
              <w:tabs>
                <w:tab w:val="left" w:pos="180"/>
                <w:tab w:val="left" w:pos="8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РН10 Здійснювати пошук інформації в різних </w:t>
            </w:r>
            <w:proofErr w:type="spellStart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джере-лах</w:t>
            </w:r>
            <w:proofErr w:type="spellEnd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для розв’язання задач комп’ютерної інженерії, аналізувати та оцінювати цю інформацію.</w:t>
            </w:r>
          </w:p>
          <w:p w14:paraId="05483135" w14:textId="3827EDF1" w:rsidR="003B4BED" w:rsidRPr="00FE48F3" w:rsidRDefault="00FE48F3" w:rsidP="00FE48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РН11 Приймати ефективні рішення з питань </w:t>
            </w:r>
            <w:proofErr w:type="spellStart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розроб-лення</w:t>
            </w:r>
            <w:proofErr w:type="spellEnd"/>
            <w:r w:rsidRPr="00FE48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впровадження та експлуатації комп’ютерних систем і мереж, аналізувати альтернативи, оцінювати ризики та імовірні наслідки рішень.</w:t>
            </w:r>
          </w:p>
        </w:tc>
      </w:tr>
      <w:tr w:rsidR="00F92B58" w:rsidRPr="008D13E8" w14:paraId="436775B8" w14:textId="77777777" w:rsidTr="00FF1F88">
        <w:tc>
          <w:tcPr>
            <w:tcW w:w="10137" w:type="dxa"/>
            <w:gridSpan w:val="2"/>
          </w:tcPr>
          <w:p w14:paraId="002FC364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1C0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Мета вивчення навчальної дисципліни</w:t>
            </w:r>
          </w:p>
        </w:tc>
      </w:tr>
      <w:tr w:rsidR="00F92B58" w:rsidRPr="008D13E8" w14:paraId="5E7E46A3" w14:textId="77777777" w:rsidTr="00FF1F88">
        <w:tc>
          <w:tcPr>
            <w:tcW w:w="10137" w:type="dxa"/>
            <w:gridSpan w:val="2"/>
          </w:tcPr>
          <w:p w14:paraId="139F39EF" w14:textId="5D56C746" w:rsidR="00F92B58" w:rsidRPr="00380081" w:rsidRDefault="002E0D50" w:rsidP="00196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08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Підготовка фахівців, здатних творчо мислити, вирішувати складні проблеми інноваційного характеру та приймати продуктивні рішення у сфері </w:t>
            </w:r>
            <w:r w:rsidR="001E47D1" w:rsidRPr="00380081">
              <w:rPr>
                <w:rFonts w:ascii="Times New Roman" w:hAnsi="Times New Roman"/>
                <w:sz w:val="24"/>
                <w:szCs w:val="24"/>
                <w:lang w:val="uk-UA" w:eastAsia="uk-UA"/>
              </w:rPr>
              <w:t>цивільної безпеки (ЦБ)</w:t>
            </w:r>
            <w:r w:rsidRPr="0038008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; </w:t>
            </w:r>
            <w:r w:rsidRPr="00380081">
              <w:rPr>
                <w:rFonts w:ascii="Times New Roman" w:hAnsi="Times New Roman"/>
                <w:sz w:val="24"/>
                <w:szCs w:val="24"/>
                <w:lang w:val="uk-UA"/>
              </w:rPr>
              <w:t>формування у майбутніх фахівців умінь та компетенцій для забезпечення ефективного управління охороною праці (ОП) та поліпшення умов праці з урахуванням досягнень науково-технічного прогресу та міжнародного досвіду.</w:t>
            </w:r>
          </w:p>
        </w:tc>
      </w:tr>
      <w:tr w:rsidR="00F92B58" w:rsidRPr="008D13E8" w14:paraId="25A603DF" w14:textId="77777777" w:rsidTr="00FF1F88">
        <w:tc>
          <w:tcPr>
            <w:tcW w:w="10137" w:type="dxa"/>
            <w:gridSpan w:val="2"/>
          </w:tcPr>
          <w:p w14:paraId="2D68B9A0" w14:textId="77777777" w:rsidR="00F92B58" w:rsidRPr="009E3BE5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051C0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Завдання вивчення дисципліни</w:t>
            </w:r>
          </w:p>
        </w:tc>
      </w:tr>
      <w:tr w:rsidR="00F92B58" w:rsidRPr="00380081" w14:paraId="60BC12B6" w14:textId="77777777" w:rsidTr="00FF1F88">
        <w:tc>
          <w:tcPr>
            <w:tcW w:w="10137" w:type="dxa"/>
            <w:gridSpan w:val="2"/>
          </w:tcPr>
          <w:p w14:paraId="15FE6066" w14:textId="77777777" w:rsidR="001E47D1" w:rsidRPr="00380081" w:rsidRDefault="001E47D1" w:rsidP="001E47D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0081">
              <w:rPr>
                <w:rFonts w:ascii="Times New Roman" w:hAnsi="Times New Roman"/>
                <w:sz w:val="24"/>
                <w:szCs w:val="24"/>
                <w:lang w:val="uk-UA"/>
              </w:rPr>
              <w:t>- засвоєння студентами новітніх теорій, методів і технологій з прогнозування надзвичайних ситуацій (НС), побудови моделей їхнього розвитку, визначення рівня ризику та обґрунтування комплексу заходів, спрямованих на відвернення НС, захисту персоналу, населення, матеріальних та культурних цінностей в умовах НС, локалізації та ліквідації їхніх наслідків;</w:t>
            </w:r>
          </w:p>
          <w:p w14:paraId="5AC4F16F" w14:textId="77777777" w:rsidR="001E47D1" w:rsidRPr="00380081" w:rsidRDefault="001E47D1" w:rsidP="001E47D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0081">
              <w:rPr>
                <w:rFonts w:ascii="Times New Roman" w:hAnsi="Times New Roman"/>
                <w:sz w:val="24"/>
                <w:szCs w:val="24"/>
                <w:lang w:val="uk-UA"/>
              </w:rPr>
              <w:t>- забезпечення гарантії збереження здоров’я і працездатності працівників у виробничих умовах конкретних галузей господарювання через ефективне управління охороною праці та формування відповідальності у посадових осіб і фахівців за колективну та власну безпеку.</w:t>
            </w:r>
          </w:p>
          <w:p w14:paraId="3264D13E" w14:textId="41AC922A" w:rsidR="00F92B58" w:rsidRPr="009E3BE5" w:rsidRDefault="001E47D1" w:rsidP="001C17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081">
              <w:rPr>
                <w:rFonts w:ascii="Times New Roman" w:hAnsi="Times New Roman"/>
                <w:sz w:val="24"/>
                <w:szCs w:val="24"/>
                <w:lang w:val="uk-UA"/>
              </w:rPr>
              <w:t>Засвоївши програму навчальної дисципліни «Безпека праці на підприємствах в установах і організаціях та цивільна безпека» майбутні магістри за відповідними напрямами підготовки, спеціальностями та освітніми програмами (</w:t>
            </w:r>
            <w:proofErr w:type="spellStart"/>
            <w:r w:rsidRPr="00380081">
              <w:rPr>
                <w:rFonts w:ascii="Times New Roman" w:hAnsi="Times New Roman"/>
                <w:sz w:val="24"/>
                <w:szCs w:val="24"/>
                <w:lang w:val="uk-UA"/>
              </w:rPr>
              <w:t>спеціалізаціями</w:t>
            </w:r>
            <w:proofErr w:type="spellEnd"/>
            <w:r w:rsidRPr="0038008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мають бути здатними вирішувати професійні завдання з урахуванням вимог ЦБ і безпеки праці та володіти основними професійними </w:t>
            </w:r>
            <w:proofErr w:type="spellStart"/>
            <w:r w:rsidRPr="00380081">
              <w:rPr>
                <w:rFonts w:ascii="Times New Roman" w:hAnsi="Times New Roman"/>
                <w:sz w:val="24"/>
                <w:szCs w:val="24"/>
                <w:lang w:val="uk-UA"/>
              </w:rPr>
              <w:t>компетенціями</w:t>
            </w:r>
            <w:proofErr w:type="spellEnd"/>
            <w:r w:rsidRPr="0038008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ЦБ і безпеки праці для забезпечення реалізації вказаних завдань.</w:t>
            </w:r>
          </w:p>
        </w:tc>
      </w:tr>
      <w:tr w:rsidR="00F92B58" w:rsidRPr="008D13E8" w14:paraId="28A649ED" w14:textId="77777777" w:rsidTr="00FF1F88">
        <w:tc>
          <w:tcPr>
            <w:tcW w:w="10137" w:type="dxa"/>
            <w:gridSpan w:val="2"/>
          </w:tcPr>
          <w:p w14:paraId="2A26AC21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1C0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навчальної дисципліни</w:t>
            </w:r>
          </w:p>
        </w:tc>
      </w:tr>
      <w:tr w:rsidR="00F92B58" w:rsidRPr="00380081" w14:paraId="099F086C" w14:textId="77777777" w:rsidTr="00FF1F88">
        <w:tc>
          <w:tcPr>
            <w:tcW w:w="10137" w:type="dxa"/>
            <w:gridSpan w:val="2"/>
          </w:tcPr>
          <w:p w14:paraId="0EDED464" w14:textId="77777777" w:rsidR="001E47D1" w:rsidRPr="00646E71" w:rsidRDefault="001E47D1" w:rsidP="001E47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дисципліни «</w:t>
            </w:r>
            <w:r w:rsidRPr="00646E71">
              <w:rPr>
                <w:rFonts w:ascii="Times New Roman" w:hAnsi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 та цивільна безпека</w:t>
            </w:r>
            <w:r w:rsidRPr="00646E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ставить за мету ознайомитись з нормативно-правовими документами в галузі безпеки, що дозволить майбутньому фахівцю при прийнятті рішень в майбутній діяльності враховувати необхідність забезпечення безпечних умов праці та заходи захисту робітників, населення та навколишнього середовища в умовах надзвичайних ситуацій.</w:t>
            </w:r>
          </w:p>
          <w:p w14:paraId="1586B0E2" w14:textId="77777777" w:rsidR="001E47D1" w:rsidRPr="00EA003A" w:rsidRDefault="001E47D1" w:rsidP="001E47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6E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І. «Цивільна безпека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6B3C9C8D" w14:textId="77777777" w:rsidR="001E47D1" w:rsidRPr="00EA003A" w:rsidRDefault="001E47D1" w:rsidP="001E47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Правове регулювання цивільного захисту України</w:t>
            </w:r>
          </w:p>
          <w:p w14:paraId="0F4EADE2" w14:textId="77777777" w:rsidR="001E47D1" w:rsidRPr="00EA003A" w:rsidRDefault="001E47D1" w:rsidP="001E47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 Єдина державна система ЦЗ, її складові, завдання та режими функціонування</w:t>
            </w:r>
          </w:p>
          <w:p w14:paraId="587176DD" w14:textId="77777777" w:rsidR="001E47D1" w:rsidRPr="00EA003A" w:rsidRDefault="001E47D1" w:rsidP="001E47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Планування заходів ЦЗ. Захист населення і територій від НС</w:t>
            </w:r>
          </w:p>
          <w:p w14:paraId="13E9EC3B" w14:textId="77777777" w:rsidR="001E47D1" w:rsidRPr="00EA003A" w:rsidRDefault="001E47D1" w:rsidP="001E47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Спостереження та лабораторний контроль. Моніторинг небезпек, що можуть спричинити НС</w:t>
            </w:r>
          </w:p>
          <w:p w14:paraId="10185526" w14:textId="77777777" w:rsidR="001E47D1" w:rsidRPr="00EA003A" w:rsidRDefault="001E47D1" w:rsidP="001E47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Надзвичайні ситуації мирного часу та особливого періоду, їх вплив на безпеку населення України</w:t>
            </w:r>
          </w:p>
          <w:p w14:paraId="108751BF" w14:textId="77777777" w:rsidR="001E47D1" w:rsidRPr="00EA003A" w:rsidRDefault="001E47D1" w:rsidP="001E47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6. Забезпечення заходів і дій в межах завдань єдиної системи ЦЗ</w:t>
            </w:r>
          </w:p>
          <w:p w14:paraId="3257D60B" w14:textId="77777777" w:rsidR="001E47D1" w:rsidRPr="00EA003A" w:rsidRDefault="001E47D1" w:rsidP="001E47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7. Спеціальна функція у сфері цивільного захисту</w:t>
            </w:r>
          </w:p>
          <w:p w14:paraId="6EBB2CAD" w14:textId="77777777" w:rsidR="001E47D1" w:rsidRPr="00EA003A" w:rsidRDefault="001E47D1" w:rsidP="001E47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ІІ. «</w:t>
            </w:r>
            <w:r w:rsidRPr="00646E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1DADCA08" w14:textId="77777777" w:rsidR="001E47D1" w:rsidRPr="00EA003A" w:rsidRDefault="001E47D1" w:rsidP="001E47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Міжнародні норми та основні нормативно-правові акти України в галузі охорони праці. Система управління охороною праці</w:t>
            </w:r>
          </w:p>
          <w:p w14:paraId="2F2C5F03" w14:textId="77777777" w:rsidR="001E47D1" w:rsidRPr="00EA003A" w:rsidRDefault="001E47D1" w:rsidP="001E47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Забезпечення безпеки при виконанні професійних обов’язків у галузі комп’ютерних 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технологій</w:t>
            </w:r>
          </w:p>
          <w:p w14:paraId="4E4A0B44" w14:textId="5445C237" w:rsidR="00F92B58" w:rsidRPr="004130ED" w:rsidRDefault="001E47D1" w:rsidP="001E47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Аналіз умов праці при дослідженні, оцінці, розробці новітніх комп’ютерних технологій.</w:t>
            </w:r>
          </w:p>
        </w:tc>
      </w:tr>
      <w:tr w:rsidR="00F92B58" w:rsidRPr="008D13E8" w14:paraId="2D5375A7" w14:textId="77777777" w:rsidTr="00FF1F88">
        <w:tc>
          <w:tcPr>
            <w:tcW w:w="10137" w:type="dxa"/>
            <w:gridSpan w:val="2"/>
          </w:tcPr>
          <w:p w14:paraId="3512CD1C" w14:textId="3FB40E23" w:rsidR="00C16652" w:rsidRPr="00FF1F88" w:rsidRDefault="00F92B58" w:rsidP="00C166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1C0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План вивчення навчальної дисципліни</w:t>
            </w:r>
          </w:p>
        </w:tc>
      </w:tr>
      <w:tr w:rsidR="00FF1F88" w:rsidRPr="008D13E8" w14:paraId="304D41E3" w14:textId="77777777" w:rsidTr="00FF1F88">
        <w:tc>
          <w:tcPr>
            <w:tcW w:w="10137" w:type="dxa"/>
            <w:gridSpan w:val="2"/>
          </w:tcPr>
          <w:tbl>
            <w:tblPr>
              <w:tblW w:w="10147" w:type="dxa"/>
              <w:jc w:val="center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653"/>
              <w:gridCol w:w="3720"/>
              <w:gridCol w:w="551"/>
              <w:gridCol w:w="572"/>
              <w:gridCol w:w="606"/>
              <w:gridCol w:w="572"/>
              <w:gridCol w:w="606"/>
              <w:gridCol w:w="606"/>
              <w:gridCol w:w="551"/>
              <w:gridCol w:w="498"/>
              <w:gridCol w:w="606"/>
              <w:gridCol w:w="606"/>
            </w:tblGrid>
            <w:tr w:rsidR="00FF1F88" w:rsidRPr="00B735B1" w14:paraId="5DD67CC5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26F546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color w:val="000000"/>
                      <w:lang w:val="uk-UA"/>
                    </w:rPr>
                    <w:t>Назви змістових модулів і тем</w:t>
                  </w:r>
                </w:p>
              </w:tc>
              <w:tc>
                <w:tcPr>
                  <w:tcW w:w="5612" w:type="dxa"/>
                  <w:gridSpan w:val="10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404F92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Кількість годин</w:t>
                  </w:r>
                </w:p>
              </w:tc>
            </w:tr>
            <w:tr w:rsidR="00FF1F88" w:rsidRPr="00B735B1" w14:paraId="0B758EFA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vMerge/>
                  <w:tcBorders>
                    <w:left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087D6F3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3515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F20DFD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Денна форма</w:t>
                  </w:r>
                </w:p>
              </w:tc>
              <w:tc>
                <w:tcPr>
                  <w:tcW w:w="209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</w:tcPr>
                <w:p w14:paraId="3B38C1F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Заочна форма</w:t>
                  </w:r>
                </w:p>
              </w:tc>
            </w:tr>
            <w:tr w:rsidR="00FF1F88" w:rsidRPr="00B735B1" w14:paraId="436342B4" w14:textId="77777777" w:rsidTr="004906EA">
              <w:trPr>
                <w:cantSplit/>
                <w:trHeight w:val="20"/>
                <w:jc w:val="center"/>
              </w:trPr>
              <w:tc>
                <w:tcPr>
                  <w:tcW w:w="4535" w:type="dxa"/>
                  <w:gridSpan w:val="2"/>
                  <w:vMerge/>
                  <w:tcBorders>
                    <w:left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37FABE6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968188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Усього</w:t>
                  </w:r>
                </w:p>
              </w:tc>
              <w:tc>
                <w:tcPr>
                  <w:tcW w:w="294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9814D48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у тому числі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107E880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Усього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134D88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у тому числі</w:t>
                  </w:r>
                </w:p>
              </w:tc>
            </w:tr>
            <w:tr w:rsidR="00FF1F88" w:rsidRPr="00B735B1" w14:paraId="2AD2EF33" w14:textId="77777777" w:rsidTr="004906EA">
              <w:trPr>
                <w:cantSplit/>
                <w:trHeight w:val="1995"/>
                <w:jc w:val="center"/>
              </w:trPr>
              <w:tc>
                <w:tcPr>
                  <w:tcW w:w="4535" w:type="dxa"/>
                  <w:gridSpan w:val="2"/>
                  <w:vMerge/>
                  <w:tcBorders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5202CBC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0518490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257634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Лекції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D8861E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Лабораторні</w:t>
                  </w:r>
                </w:p>
                <w:p w14:paraId="04209CD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заняття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22E516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Інші види занять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5F5C01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Індивідуальна</w:t>
                  </w:r>
                </w:p>
                <w:p w14:paraId="6FD662D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робота студентів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0E9B503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Самостійна робота</w:t>
                  </w:r>
                </w:p>
                <w:p w14:paraId="7760192D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студентів</w:t>
                  </w:r>
                </w:p>
              </w:tc>
              <w:tc>
                <w:tcPr>
                  <w:tcW w:w="56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CB2C81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1B2CDD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Лекції (год.)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38F360D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Лабораторні</w:t>
                  </w:r>
                </w:p>
                <w:p w14:paraId="18196A1D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заняття</w:t>
                  </w: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(год.)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208A8C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Самостійна робота</w:t>
                  </w:r>
                </w:p>
                <w:p w14:paraId="413F0C9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студентів (год.)</w:t>
                  </w:r>
                </w:p>
              </w:tc>
            </w:tr>
            <w:tr w:rsidR="00FF1F88" w:rsidRPr="00B735B1" w14:paraId="76DA6951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792F320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29FCAE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6736EF6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18A4DA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71D2E63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5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2D61223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98299D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2558243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7573090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9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592F00DA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10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B408FD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11</w:t>
                  </w:r>
                </w:p>
              </w:tc>
            </w:tr>
            <w:tr w:rsidR="00FF1F88" w:rsidRPr="00B735B1" w14:paraId="13BCB9CB" w14:textId="77777777" w:rsidTr="004906EA">
              <w:trPr>
                <w:trHeight w:val="20"/>
                <w:jc w:val="center"/>
              </w:trPr>
              <w:tc>
                <w:tcPr>
                  <w:tcW w:w="10147" w:type="dxa"/>
                  <w:gridSpan w:val="1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4073659" w14:textId="0BC1DD8E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Змістовий модуль 1 – </w:t>
                  </w:r>
                  <w:r w:rsidRPr="00B735B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«</w:t>
                  </w:r>
                  <w:r w:rsidR="001E47D1" w:rsidRPr="00240BA5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Цивільна безпека</w:t>
                  </w:r>
                  <w:r w:rsidRPr="00B735B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»</w:t>
                  </w:r>
                </w:p>
              </w:tc>
            </w:tr>
            <w:tr w:rsidR="00FF1F88" w:rsidRPr="00B735B1" w14:paraId="4BDB5B75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4A3062D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Правове регулювання ЦЗ України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D4C6729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71E6B4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507804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BD00D30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796C08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D64EFE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455651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B13DED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4590D3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75CBD6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FF1F88" w:rsidRPr="00B735B1" w14:paraId="07E3AB7A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39506A13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 2. Єдина державна система цивільного захисту, її складові, завдання та режими функціонування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D023B2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9A5639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8E9CEA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CA9A4B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322298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0A0CAD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3931C1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DA93A6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0317E0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15BCD27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FF1F88" w:rsidRPr="00B735B1" w14:paraId="48FD750D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4436254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3.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Планування заходів ЦЗ. Захист населення і територій від НС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C4143A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ECE1BB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40AFE0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4C0EAC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7FB94A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982CBF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9D8BCB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ACDAD54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F7F1CF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A88464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FF1F88" w:rsidRPr="00B735B1" w14:paraId="3DD750AC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3E804A5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 4. Спостереження та лабораторний контроль. Моніторинг небезпек, що можуть спричинити НС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AB0C48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A70F9A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B25C6B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344646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1CC465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4B354A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EC3EE8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DA272A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C165B8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30C2D7A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FF1F88" w:rsidRPr="00B735B1" w14:paraId="6FA989EB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083EA2C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 5. Надзвичайні ситуації мирного часу та особливого періоду, їх вплив на безпеку населення України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5F6E93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C5E66D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C9BD08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09B61A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3FED7C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22A8D46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1E8FE2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26A373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FD5232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EB277C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</w:tr>
            <w:tr w:rsidR="00FF1F88" w:rsidRPr="00B735B1" w14:paraId="469C7D47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561CF5E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6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Забезпечення заходів і дій в межах завдань єдиної системи цивільного захисту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01290B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34752C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23EF434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42B684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04C2929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4D3DAB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E7B847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396849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069F5F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C0CEAE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FF1F88" w:rsidRPr="00B735B1" w14:paraId="1C490505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7C7EF33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7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Спеціальна функція у сфері ЦЗ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2D4590C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0D0B9D9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276AE9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E13F0B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E06F9A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2CA4F6C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F9B179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BE4CEA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3D8AB7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A37DDE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FF1F88" w:rsidRPr="00B735B1" w14:paraId="658DE329" w14:textId="77777777" w:rsidTr="004906EA">
              <w:trPr>
                <w:trHeight w:val="20"/>
                <w:jc w:val="center"/>
              </w:trPr>
              <w:tc>
                <w:tcPr>
                  <w:tcW w:w="68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  <w:shd w:val="clear" w:color="auto" w:fill="FFFFFF"/>
                </w:tcPr>
                <w:p w14:paraId="38524E5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893F19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Разом за змістовим модулем 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EA7F81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CE6243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408F88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73307A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BB90C0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51010A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45BF73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728C2D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1C695B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A6AFD8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42</w:t>
                  </w:r>
                </w:p>
              </w:tc>
            </w:tr>
            <w:tr w:rsidR="00FF1F88" w:rsidRPr="00B735B1" w14:paraId="203F76C0" w14:textId="77777777" w:rsidTr="004906EA">
              <w:trPr>
                <w:trHeight w:val="20"/>
                <w:jc w:val="center"/>
              </w:trPr>
              <w:tc>
                <w:tcPr>
                  <w:tcW w:w="10147" w:type="dxa"/>
                  <w:gridSpan w:val="1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F508D0A" w14:textId="0D59EB79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Змістовий модуль 2 – </w:t>
                  </w:r>
                  <w:r w:rsidRPr="00B735B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«</w:t>
                  </w:r>
                  <w:r w:rsidR="001E47D1" w:rsidRPr="00240BA5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Безпека праці на підприємствах</w:t>
                  </w:r>
                  <w:r w:rsidR="001E47D1" w:rsidRPr="007D12D6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 xml:space="preserve"> в установах і організаціях</w:t>
                  </w:r>
                  <w:r w:rsidRPr="00B735B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»</w:t>
                  </w:r>
                </w:p>
              </w:tc>
            </w:tr>
            <w:tr w:rsidR="00FF1F88" w:rsidRPr="00B735B1" w14:paraId="1CF893D6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3DBB6D7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Міжнародні норми та основні нормативно-правові акти України в галузі ОП. Система управління ОП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A63D75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348B4F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7524BF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B38B7A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9E9ECEA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E329AC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668D95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F6629DA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D60953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3D48628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7</w:t>
                  </w:r>
                </w:p>
              </w:tc>
            </w:tr>
            <w:tr w:rsidR="00FF1F88" w:rsidRPr="00B735B1" w14:paraId="32422AC6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074C3477" w14:textId="74DCA85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highlight w:val="yellow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  <w:r w:rsidRPr="00B735B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 xml:space="preserve"> </w:t>
                  </w:r>
                  <w:r w:rsidRPr="00FF1F88">
                    <w:rPr>
                      <w:rFonts w:ascii="Times New Roman" w:hAnsi="Times New Roman" w:cs="Times New Roman"/>
                      <w:lang w:val="uk-UA"/>
                    </w:rPr>
                    <w:t>Забезпечення безпеки при виконанні професійних обов’язків у галузі комп’ютерних технологій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18563CB" w14:textId="55B6C128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5521CD1" w14:textId="08A494CE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A284EFF" w14:textId="690CD6A4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76B7B0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15AC4A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2364AA7" w14:textId="578D2CFD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7DAAD61" w14:textId="747EC5E2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B3A2B5E" w14:textId="04143163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19E99C7" w14:textId="6891EB7E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1C7E3EF6" w14:textId="7D1BF913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14</w:t>
                  </w:r>
                </w:p>
              </w:tc>
            </w:tr>
            <w:tr w:rsidR="00FF1F88" w:rsidRPr="00B735B1" w14:paraId="798FC31A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2F6FCBBE" w14:textId="122C2D13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3.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FF1F88">
                    <w:rPr>
                      <w:rFonts w:ascii="Times New Roman" w:hAnsi="Times New Roman" w:cs="Times New Roman"/>
                      <w:lang w:val="uk-UA"/>
                    </w:rPr>
                    <w:t>Аналіз умов праці при дослідженні, оцінці, розробці новітніх комп’ютерних технологій.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EE7FB62" w14:textId="5F1CF0DF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23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4A3C3C1" w14:textId="689A75C2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999A559" w14:textId="2C93395B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668FFD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52B403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74B0313" w14:textId="5E03D40E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3C1D73B" w14:textId="3860CBFF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23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E6AB86A" w14:textId="15B74343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F31AD5F" w14:textId="41042075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FD500E3" w14:textId="352F463D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21</w:t>
                  </w:r>
                </w:p>
              </w:tc>
            </w:tr>
            <w:tr w:rsidR="00FF1F88" w:rsidRPr="00B735B1" w14:paraId="7C8FD3CF" w14:textId="77777777" w:rsidTr="004906EA">
              <w:trPr>
                <w:trHeight w:val="20"/>
                <w:jc w:val="center"/>
              </w:trPr>
              <w:tc>
                <w:tcPr>
                  <w:tcW w:w="68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  <w:shd w:val="clear" w:color="auto" w:fill="FFFFFF"/>
                </w:tcPr>
                <w:p w14:paraId="1B3CB6F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34387E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Разом за змістовим модулем 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0C0A96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A2F355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8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01D936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9ABF57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4F4880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414794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07D336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E296FA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6AE0C5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E1CA91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42</w:t>
                  </w:r>
                </w:p>
              </w:tc>
            </w:tr>
            <w:tr w:rsidR="00FF1F88" w:rsidRPr="00B735B1" w14:paraId="3688BC68" w14:textId="77777777" w:rsidTr="004906EA">
              <w:trPr>
                <w:trHeight w:val="20"/>
                <w:jc w:val="center"/>
              </w:trPr>
              <w:tc>
                <w:tcPr>
                  <w:tcW w:w="68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  <w:shd w:val="clear" w:color="auto" w:fill="FFFFFF"/>
                </w:tcPr>
                <w:p w14:paraId="34BDA11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</w:tcPr>
                <w:p w14:paraId="69D9B09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Усього годин: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5F597F4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90</w:t>
                  </w:r>
                </w:p>
              </w:tc>
              <w:tc>
                <w:tcPr>
                  <w:tcW w:w="58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773C2FF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9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7F0C771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C40BD7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7AB2370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30</w:t>
                  </w:r>
                </w:p>
              </w:tc>
              <w:tc>
                <w:tcPr>
                  <w:tcW w:w="59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1F6FB5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30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1B14F7C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90</w:t>
                  </w:r>
                </w:p>
              </w:tc>
              <w:tc>
                <w:tcPr>
                  <w:tcW w:w="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E721F2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</w:t>
                  </w:r>
                </w:p>
              </w:tc>
              <w:tc>
                <w:tcPr>
                  <w:tcW w:w="51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B20F14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9D61FA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84</w:t>
                  </w:r>
                </w:p>
              </w:tc>
            </w:tr>
          </w:tbl>
          <w:p w14:paraId="01F1B22E" w14:textId="77777777" w:rsidR="00FF1F88" w:rsidRPr="00FF1F88" w:rsidRDefault="00FF1F88" w:rsidP="00FF1F88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</w:p>
        </w:tc>
      </w:tr>
      <w:tr w:rsidR="00F92B58" w:rsidRPr="008D13E8" w14:paraId="106454C5" w14:textId="77777777" w:rsidTr="00FF1F88">
        <w:tc>
          <w:tcPr>
            <w:tcW w:w="10137" w:type="dxa"/>
            <w:gridSpan w:val="2"/>
          </w:tcPr>
          <w:p w14:paraId="58ECD2EB" w14:textId="77777777" w:rsidR="00F92B58" w:rsidRPr="004130ED" w:rsidRDefault="006658D5" w:rsidP="006658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Самостійна робота</w:t>
            </w:r>
          </w:p>
        </w:tc>
      </w:tr>
      <w:tr w:rsidR="006658D5" w:rsidRPr="00380081" w14:paraId="2944424B" w14:textId="77777777" w:rsidTr="00FF1F88">
        <w:tc>
          <w:tcPr>
            <w:tcW w:w="10137" w:type="dxa"/>
            <w:gridSpan w:val="2"/>
          </w:tcPr>
          <w:p w14:paraId="7A5C3932" w14:textId="77777777" w:rsidR="001E47D1" w:rsidRPr="00EA003A" w:rsidRDefault="001E47D1" w:rsidP="001E47D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Самостійна робота включає вивчення лекційних матеріалів, виконання лабораторних та практичних робіт, отримання індивідуального завдання. Кількість годин вказана в розділі 7. Графік консультативної допомоги та розклад контрольних заходів здобувач отримує на кафедрі.</w:t>
            </w:r>
          </w:p>
          <w:p w14:paraId="3F0B2C40" w14:textId="58EFA70A" w:rsidR="001E47D1" w:rsidRPr="00EA003A" w:rsidRDefault="001E47D1" w:rsidP="001E47D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Самостійна робот</w:t>
            </w:r>
            <w:r w:rsidR="00051C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студента полягає в опрацюванні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літератури з таких питань.</w:t>
            </w:r>
          </w:p>
          <w:p w14:paraId="2AAD5B1C" w14:textId="77777777" w:rsidR="001E47D1" w:rsidRPr="00EA003A" w:rsidRDefault="001E47D1" w:rsidP="001E47D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І. «</w:t>
            </w:r>
            <w:r w:rsidRPr="00FF65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Цивільна безпека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578CFC10" w14:textId="77777777" w:rsidR="001E47D1" w:rsidRPr="00EA003A" w:rsidRDefault="001E47D1" w:rsidP="001E47D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Правове регулювання цивільного захисту України</w:t>
            </w:r>
          </w:p>
          <w:p w14:paraId="56AEE92C" w14:textId="77777777" w:rsidR="001E47D1" w:rsidRPr="00EA003A" w:rsidRDefault="001E47D1" w:rsidP="001E47D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</w:t>
            </w:r>
            <w:r w:rsidRPr="00EA00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Єдина державна система ЦЗ, її складові, завдання та режими функціонування</w:t>
            </w:r>
          </w:p>
          <w:p w14:paraId="0F342464" w14:textId="77777777" w:rsidR="001E47D1" w:rsidRPr="00EA003A" w:rsidRDefault="001E47D1" w:rsidP="001E47D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Планування заходів ЦЗ. Захист населення і територій від НС</w:t>
            </w:r>
          </w:p>
          <w:p w14:paraId="5E64B6EA" w14:textId="77777777" w:rsidR="001E47D1" w:rsidRPr="00EA003A" w:rsidRDefault="001E47D1" w:rsidP="001E47D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Спостереження та лабораторний контроль. Моніторинг небезпек, що можуть спричинити НС</w:t>
            </w:r>
          </w:p>
          <w:p w14:paraId="58CA1DC0" w14:textId="77777777" w:rsidR="001E47D1" w:rsidRPr="00EA003A" w:rsidRDefault="001E47D1" w:rsidP="001E47D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Надзвичайні ситуації мирного часу та особливого періоду, їх вплив на безпеку населення України</w:t>
            </w:r>
          </w:p>
          <w:p w14:paraId="5CE43A6C" w14:textId="77777777" w:rsidR="001E47D1" w:rsidRPr="00EA003A" w:rsidRDefault="001E47D1" w:rsidP="001E47D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6. Забезпечення заходів і дій в межах завдань єдиної системи ЦЗ</w:t>
            </w:r>
          </w:p>
          <w:p w14:paraId="3AA21BC0" w14:textId="77777777" w:rsidR="001E47D1" w:rsidRPr="00EA003A" w:rsidRDefault="001E47D1" w:rsidP="001E47D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Тема 7. Спеціальна функція у сфері цивільного захисту</w:t>
            </w:r>
          </w:p>
          <w:p w14:paraId="780F5868" w14:textId="77777777" w:rsidR="001E47D1" w:rsidRPr="00EA003A" w:rsidRDefault="001E47D1" w:rsidP="001E47D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ІІ. «</w:t>
            </w:r>
            <w:r w:rsidRPr="00FF65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7FBF8ECE" w14:textId="77777777" w:rsidR="001E47D1" w:rsidRPr="00EA003A" w:rsidRDefault="001E47D1" w:rsidP="001E47D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Міжнародні норми та основні нормативно-правові акти України в галузі охорони праці. Система управління охороною праці</w:t>
            </w:r>
          </w:p>
          <w:p w14:paraId="72D66CF1" w14:textId="77777777" w:rsidR="001E47D1" w:rsidRPr="00EA003A" w:rsidRDefault="001E47D1" w:rsidP="001E47D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Забезпечення безпеки при виконанні професійних обов’язків у галузі комп’ютерних технологій</w:t>
            </w:r>
          </w:p>
          <w:p w14:paraId="5B9975AD" w14:textId="271E6059" w:rsidR="00132747" w:rsidRPr="004130ED" w:rsidRDefault="001E47D1" w:rsidP="001E47D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Аналіз умов праці при дослідженні, оцінці, розробці новітніх комп’ютерних технологій.</w:t>
            </w:r>
          </w:p>
        </w:tc>
      </w:tr>
    </w:tbl>
    <w:tbl>
      <w:tblPr>
        <w:tblStyle w:val="1"/>
        <w:tblW w:w="10173" w:type="dxa"/>
        <w:tblLayout w:type="fixed"/>
        <w:tblLook w:val="04A0" w:firstRow="1" w:lastRow="0" w:firstColumn="1" w:lastColumn="0" w:noHBand="0" w:noVBand="1"/>
      </w:tblPr>
      <w:tblGrid>
        <w:gridCol w:w="10173"/>
      </w:tblGrid>
      <w:tr w:rsidR="00093041" w:rsidRPr="004130ED" w14:paraId="0AF28C2D" w14:textId="77777777" w:rsidTr="00FF1F88">
        <w:tc>
          <w:tcPr>
            <w:tcW w:w="10173" w:type="dxa"/>
          </w:tcPr>
          <w:p w14:paraId="50BD5855" w14:textId="308D2258" w:rsidR="00093041" w:rsidRPr="00093041" w:rsidRDefault="00093041" w:rsidP="0009304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1C0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Система та критерії оцінювання курсу</w:t>
            </w:r>
          </w:p>
        </w:tc>
      </w:tr>
      <w:tr w:rsidR="00093041" w:rsidRPr="0007240E" w14:paraId="76999810" w14:textId="77777777" w:rsidTr="00FF1F88">
        <w:tc>
          <w:tcPr>
            <w:tcW w:w="10173" w:type="dxa"/>
          </w:tcPr>
          <w:tbl>
            <w:tblPr>
              <w:tblW w:w="100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700"/>
              <w:gridCol w:w="787"/>
              <w:gridCol w:w="1328"/>
              <w:gridCol w:w="5245"/>
            </w:tblGrid>
            <w:tr w:rsidR="00093041" w:rsidRPr="00117832" w14:paraId="3C3A1245" w14:textId="77777777" w:rsidTr="00E22749">
              <w:tc>
                <w:tcPr>
                  <w:tcW w:w="1342" w:type="pct"/>
                  <w:vAlign w:val="center"/>
                </w:tcPr>
                <w:p w14:paraId="15F83EEA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Стратегія оцінювання</w:t>
                  </w:r>
                </w:p>
              </w:tc>
              <w:tc>
                <w:tcPr>
                  <w:tcW w:w="391" w:type="pct"/>
                  <w:vAlign w:val="center"/>
                </w:tcPr>
                <w:p w14:paraId="6F92630F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Вага,</w:t>
                  </w: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%</w:t>
                  </w:r>
                </w:p>
              </w:tc>
              <w:tc>
                <w:tcPr>
                  <w:tcW w:w="660" w:type="pct"/>
                  <w:vAlign w:val="center"/>
                </w:tcPr>
                <w:p w14:paraId="5DEF1E4C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Термін</w:t>
                  </w:r>
                </w:p>
              </w:tc>
              <w:tc>
                <w:tcPr>
                  <w:tcW w:w="2607" w:type="pct"/>
                  <w:vAlign w:val="center"/>
                </w:tcPr>
                <w:p w14:paraId="396A4085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Критерії оцінювання</w:t>
                  </w:r>
                </w:p>
              </w:tc>
            </w:tr>
            <w:tr w:rsidR="00093041" w:rsidRPr="00117832" w14:paraId="1E330A47" w14:textId="77777777" w:rsidTr="00E22749">
              <w:tc>
                <w:tcPr>
                  <w:tcW w:w="1342" w:type="pct"/>
                </w:tcPr>
                <w:p w14:paraId="1ADBC6BF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поточне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оцінювання</w:t>
                  </w:r>
                  <w:proofErr w:type="spellEnd"/>
                </w:p>
              </w:tc>
              <w:tc>
                <w:tcPr>
                  <w:tcW w:w="391" w:type="pct"/>
                </w:tcPr>
                <w:p w14:paraId="7C645384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60" w:type="pct"/>
                  <w:vMerge w:val="restart"/>
                  <w:vAlign w:val="center"/>
                </w:tcPr>
                <w:p w14:paraId="2FE4EFC2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впродовж семестру</w:t>
                  </w:r>
                </w:p>
              </w:tc>
              <w:tc>
                <w:tcPr>
                  <w:tcW w:w="2607" w:type="pct"/>
                </w:tcPr>
                <w:p w14:paraId="7CCEA23D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теоретичний звіт за кожною темою</w:t>
                  </w:r>
                </w:p>
              </w:tc>
            </w:tr>
            <w:tr w:rsidR="00093041" w:rsidRPr="00117832" w14:paraId="4A58F9F7" w14:textId="77777777" w:rsidTr="00E22749">
              <w:trPr>
                <w:trHeight w:val="846"/>
              </w:trPr>
              <w:tc>
                <w:tcPr>
                  <w:tcW w:w="1342" w:type="pct"/>
                  <w:vAlign w:val="center"/>
                </w:tcPr>
                <w:p w14:paraId="271E130C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Лабораторні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практичні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роботи</w:t>
                  </w:r>
                  <w:proofErr w:type="spellEnd"/>
                </w:p>
              </w:tc>
              <w:tc>
                <w:tcPr>
                  <w:tcW w:w="391" w:type="pct"/>
                  <w:vAlign w:val="center"/>
                </w:tcPr>
                <w:p w14:paraId="47CD7140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60" w:type="pct"/>
                  <w:vMerge/>
                  <w:vAlign w:val="center"/>
                </w:tcPr>
                <w:p w14:paraId="2F7E7F70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  <w:vAlign w:val="center"/>
                </w:tcPr>
                <w:p w14:paraId="22EBC7B4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захист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лабораторних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практичних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робі</w:t>
                  </w:r>
                  <w:proofErr w:type="gram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proofErr w:type="spellEnd"/>
                  <w:proofErr w:type="gramEnd"/>
                </w:p>
              </w:tc>
            </w:tr>
            <w:tr w:rsidR="00093041" w:rsidRPr="00117832" w14:paraId="49D3C6E8" w14:textId="77777777" w:rsidTr="00E22749">
              <w:trPr>
                <w:trHeight w:val="846"/>
              </w:trPr>
              <w:tc>
                <w:tcPr>
                  <w:tcW w:w="1342" w:type="pct"/>
                  <w:vAlign w:val="center"/>
                </w:tcPr>
                <w:p w14:paraId="527A4DB3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Розрахунково-графічна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робота</w:t>
                  </w:r>
                </w:p>
              </w:tc>
              <w:tc>
                <w:tcPr>
                  <w:tcW w:w="391" w:type="pct"/>
                  <w:vAlign w:val="center"/>
                </w:tcPr>
                <w:p w14:paraId="3903A51E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60" w:type="pct"/>
                  <w:vMerge/>
                  <w:vAlign w:val="center"/>
                </w:tcPr>
                <w:p w14:paraId="5BE2489D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  <w:vAlign w:val="center"/>
                </w:tcPr>
                <w:p w14:paraId="13088B46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захист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розрахунково-графічної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роботи</w:t>
                  </w:r>
                  <w:proofErr w:type="spellEnd"/>
                </w:p>
              </w:tc>
            </w:tr>
            <w:tr w:rsidR="00093041" w:rsidRPr="00117832" w14:paraId="75D66B36" w14:textId="77777777" w:rsidTr="00E22749">
              <w:trPr>
                <w:trHeight w:val="846"/>
              </w:trPr>
              <w:tc>
                <w:tcPr>
                  <w:tcW w:w="1342" w:type="pct"/>
                  <w:vAlign w:val="center"/>
                </w:tcPr>
                <w:p w14:paraId="5C82A140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Вирішення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тестових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завдань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з </w:t>
                  </w:r>
                  <w:proofErr w:type="spellStart"/>
                  <w:proofErr w:type="gram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матер</w:t>
                  </w:r>
                  <w:proofErr w:type="gram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іалів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лекцій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91" w:type="pct"/>
                  <w:vAlign w:val="center"/>
                </w:tcPr>
                <w:p w14:paraId="1A70EE77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660" w:type="pct"/>
                  <w:vMerge/>
                  <w:vAlign w:val="center"/>
                </w:tcPr>
                <w:p w14:paraId="79791961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  <w:vAlign w:val="center"/>
                </w:tcPr>
                <w:p w14:paraId="35CF8963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тестове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оцінювання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знань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матеріалу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лекцій</w:t>
                  </w:r>
                  <w:proofErr w:type="spellEnd"/>
                </w:p>
              </w:tc>
            </w:tr>
            <w:tr w:rsidR="00093041" w:rsidRPr="00117832" w14:paraId="78288C2B" w14:textId="77777777" w:rsidTr="00E22749">
              <w:trPr>
                <w:trHeight w:val="552"/>
              </w:trPr>
              <w:tc>
                <w:tcPr>
                  <w:tcW w:w="1342" w:type="pct"/>
                  <w:vMerge w:val="restart"/>
                  <w:vAlign w:val="center"/>
                </w:tcPr>
                <w:p w14:paraId="3DDBE510" w14:textId="760A9382" w:rsidR="00093041" w:rsidRPr="009E3BE5" w:rsidRDefault="00E22749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С</w:t>
                  </w:r>
                  <w:r w:rsidR="00093041"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кладання заліку</w:t>
                  </w:r>
                </w:p>
              </w:tc>
              <w:tc>
                <w:tcPr>
                  <w:tcW w:w="391" w:type="pct"/>
                  <w:vAlign w:val="center"/>
                </w:tcPr>
                <w:p w14:paraId="37EF66C3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E3BE5">
                    <w:rPr>
                      <w:rFonts w:ascii="Times New Roman" w:hAnsi="Times New Roman"/>
                      <w:sz w:val="20"/>
                      <w:szCs w:val="20"/>
                    </w:rPr>
                    <w:t>60-100</w:t>
                  </w:r>
                </w:p>
              </w:tc>
              <w:tc>
                <w:tcPr>
                  <w:tcW w:w="660" w:type="pct"/>
                  <w:vMerge w:val="restart"/>
                  <w:vAlign w:val="center"/>
                </w:tcPr>
                <w:p w14:paraId="76461968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ісля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модулю</w:t>
                  </w:r>
                </w:p>
              </w:tc>
              <w:tc>
                <w:tcPr>
                  <w:tcW w:w="2607" w:type="pct"/>
                  <w:vAlign w:val="center"/>
                </w:tcPr>
                <w:p w14:paraId="7A49B16D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зараховано</w:t>
                  </w:r>
                </w:p>
              </w:tc>
            </w:tr>
            <w:tr w:rsidR="00093041" w:rsidRPr="00117832" w14:paraId="4829729E" w14:textId="77777777" w:rsidTr="00E22749">
              <w:trPr>
                <w:trHeight w:val="552"/>
              </w:trPr>
              <w:tc>
                <w:tcPr>
                  <w:tcW w:w="1342" w:type="pct"/>
                  <w:vMerge/>
                </w:tcPr>
                <w:p w14:paraId="46964B47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1" w:type="pct"/>
                  <w:vAlign w:val="center"/>
                </w:tcPr>
                <w:p w14:paraId="0ED2ADCD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35-59</w:t>
                  </w:r>
                </w:p>
              </w:tc>
              <w:tc>
                <w:tcPr>
                  <w:tcW w:w="660" w:type="pct"/>
                  <w:vMerge/>
                </w:tcPr>
                <w:p w14:paraId="43623E21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</w:tcPr>
                <w:p w14:paraId="2AF65BB8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не зараховано з можливістю повторного складання</w:t>
                  </w:r>
                </w:p>
              </w:tc>
            </w:tr>
            <w:tr w:rsidR="00093041" w:rsidRPr="00117832" w14:paraId="6A345A56" w14:textId="77777777" w:rsidTr="00E22749">
              <w:trPr>
                <w:trHeight w:val="552"/>
              </w:trPr>
              <w:tc>
                <w:tcPr>
                  <w:tcW w:w="1342" w:type="pct"/>
                  <w:vMerge/>
                </w:tcPr>
                <w:p w14:paraId="791EE9E4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1" w:type="pct"/>
                  <w:vAlign w:val="center"/>
                </w:tcPr>
                <w:p w14:paraId="31FFCF82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1-34</w:t>
                  </w:r>
                </w:p>
              </w:tc>
              <w:tc>
                <w:tcPr>
                  <w:tcW w:w="660" w:type="pct"/>
                  <w:vMerge/>
                </w:tcPr>
                <w:p w14:paraId="3DC8757C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</w:tcPr>
                <w:p w14:paraId="4E4FE5EB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не зараховано з обов’язковим повторним вивченням дисципліни</w:t>
                  </w:r>
                </w:p>
              </w:tc>
            </w:tr>
          </w:tbl>
          <w:p w14:paraId="757A79A5" w14:textId="77777777" w:rsidR="00093041" w:rsidRPr="0007240E" w:rsidRDefault="00093041" w:rsidP="00372D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6658D5" w:rsidRPr="008D13E8" w14:paraId="3A40BC61" w14:textId="77777777" w:rsidTr="00FF1F88">
        <w:tc>
          <w:tcPr>
            <w:tcW w:w="10173" w:type="dxa"/>
          </w:tcPr>
          <w:p w14:paraId="0E56FD51" w14:textId="77777777" w:rsidR="006658D5" w:rsidRPr="004130ED" w:rsidRDefault="00EA2C2A" w:rsidP="0009304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1C0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Політика курсу</w:t>
            </w:r>
          </w:p>
        </w:tc>
      </w:tr>
      <w:tr w:rsidR="006658D5" w:rsidRPr="00380081" w14:paraId="73BFB994" w14:textId="77777777" w:rsidTr="00FF1F88">
        <w:tc>
          <w:tcPr>
            <w:tcW w:w="10173" w:type="dxa"/>
          </w:tcPr>
          <w:p w14:paraId="26609538" w14:textId="77777777" w:rsidR="00051C00" w:rsidRPr="00380081" w:rsidRDefault="00051C00" w:rsidP="0038008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 метою формування та реалізації державної політики у сферах освіти і науки (МОН) за погодженням з Державною службою України з питань праці (</w:t>
            </w:r>
            <w:proofErr w:type="spellStart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Держпраці</w:t>
            </w:r>
            <w:proofErr w:type="spellEnd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) та Державною службою України з надзвичайних ситуацій (ДСНС), відповідно до стандартів вищої освіти було затверджено в установленому законодавством порядку обов’язкове вивчення у всіх вищих навчальних закладах нормативних дисциплін з охорони праці та цивільної безпеки (захисту). Тому основною метою дисципліни «Безпека праці на підприємствах в установах і організаціях та цивільна безпека» полягає у формуванні у майбутніх фахівців умінь та </w:t>
            </w:r>
            <w:proofErr w:type="spellStart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компетенцій</w:t>
            </w:r>
            <w:proofErr w:type="spellEnd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для забезпечення ефективного управління охороною праці, поліпшення умов праці з урахуванням досягнень науково-технічного прогресу та міжнародного досвіду, а також в усвідомленні нерозривної єдності успішної професійної діяльності з обов’язковим дотриманням усіх вимог безпеки праці у конкретній галузі. Важливим також є підготовка фахівців, здатних забезпечувати культуру безпеки при аналізі виробничих небезпек, оцінці, розробці новітніх технологій, проектів та проведенні наукових досліджень.</w:t>
            </w:r>
          </w:p>
          <w:p w14:paraId="62494269" w14:textId="77777777" w:rsidR="00051C00" w:rsidRPr="00380081" w:rsidRDefault="00051C00" w:rsidP="0038008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Вимоги при вивченні навчальної дисципліни полягають у обов’язковому відвідуванні студентом лекційних, лабораторних, практичних занять, а також контрольних заходів за затвердженим розкладом. За згоди викладача студенту може бути надана можливість вільного відвідування занять та проходження форм контролю з дисципліни за індивідуальним графіком. Також передбачена та розроблена система дистанційного навчання НУ "Запорізька політехніка" </w:t>
            </w:r>
            <w:proofErr w:type="spellStart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Moodle</w:t>
            </w:r>
            <w:proofErr w:type="spellEnd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а також використання електронної пошти, телефону, засобів </w:t>
            </w:r>
            <w:proofErr w:type="spellStart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відеозв'язку</w:t>
            </w:r>
            <w:proofErr w:type="spellEnd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месенджерів</w:t>
            </w:r>
            <w:proofErr w:type="spellEnd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для вивчення дисципліни, консультацій, надання звітів та здійснення контрольних заходів з надійною ідентифікацією особи студента. </w:t>
            </w:r>
          </w:p>
          <w:p w14:paraId="51C45362" w14:textId="2F859169" w:rsidR="00EA2C2A" w:rsidRPr="004130ED" w:rsidRDefault="00051C00" w:rsidP="0038008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Студент повинен дотримуватися принципів академічної доброчесності при вивченні дисципліни та підготовці академічних текстів (звітів, пояснювальних записок, контрольних, розрахунково-графічних робіт тощо). У разі виявлення викладачем порушень академічної доброчесності студентом (плагіату, списування, підробки підпису або оцінки викладача) -  результат оцінювання  студента за відповідний вид робіт скасовується і проводиться  повторне їх виконання.</w:t>
            </w:r>
          </w:p>
        </w:tc>
      </w:tr>
      <w:tr w:rsidR="001E47D1" w:rsidRPr="001E47D1" w14:paraId="6678C01A" w14:textId="77777777" w:rsidTr="00FF1F88">
        <w:tc>
          <w:tcPr>
            <w:tcW w:w="10173" w:type="dxa"/>
          </w:tcPr>
          <w:p w14:paraId="1922C8A9" w14:textId="6C872B7A" w:rsidR="001E47D1" w:rsidRPr="00E22749" w:rsidRDefault="001E47D1" w:rsidP="001E47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444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11. </w:t>
            </w:r>
            <w:r w:rsidRPr="00051C00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Література</w:t>
            </w:r>
          </w:p>
        </w:tc>
      </w:tr>
      <w:tr w:rsidR="001E47D1" w:rsidRPr="00380081" w14:paraId="2B83EC98" w14:textId="77777777" w:rsidTr="00FF1F88">
        <w:tc>
          <w:tcPr>
            <w:tcW w:w="10173" w:type="dxa"/>
          </w:tcPr>
          <w:p w14:paraId="4A12B97D" w14:textId="44BD3B71" w:rsidR="00E971B2" w:rsidRPr="00380081" w:rsidRDefault="00E971B2" w:rsidP="00E971B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1. Кодекс цивільного захисту України [Електронний ресурс] – Чинний від 2012-11-21. : станом </w:t>
            </w:r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на </w:t>
            </w:r>
            <w:r w:rsidR="00051C00"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10.06.2021</w:t>
            </w:r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р. – К. : ВР України, 2012. – Режим доступу: http://zakon2.rada.gov.ua/laws/show/5403-17. – (Закон України).</w:t>
            </w:r>
          </w:p>
          <w:p w14:paraId="4B62CEBF" w14:textId="77777777" w:rsidR="00E971B2" w:rsidRPr="00380081" w:rsidRDefault="00E971B2" w:rsidP="00E971B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Безпека у надзвичайних ситуаціях. Моніторинг джерел надзвичайних ситуацій. Основні положення [Текст] : ДСТУ 7742:2015. Чинний від 2016-01-01. – К. : ВНИИ ГЗ, 2015. – 9 с.</w:t>
            </w:r>
          </w:p>
          <w:p w14:paraId="28A2432A" w14:textId="77777777" w:rsidR="00E971B2" w:rsidRPr="00380081" w:rsidRDefault="00E971B2" w:rsidP="00E971B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 Про охорону праці [Електронний ресурс] – Чинний від 1992-10-14. : станом на 20.01.2018 р. – К. : ВР України, 1998. – URL: http://zakon.rada.gov.ua/laws/show/2694-12. – (Закон України).</w:t>
            </w:r>
          </w:p>
          <w:p w14:paraId="73F76A90" w14:textId="77777777" w:rsidR="00E971B2" w:rsidRPr="00380081" w:rsidRDefault="00E971B2" w:rsidP="00E971B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4. Методичні вказівки до лабораторного заняття «Дослідження радіаційної та хімічної обстановки з використанням табельних приладів формувань цивільного захисту» з дисципліни «Цивільний захист і охорона праці в галузі» : для студентів усіх спеціальностей та форм навчання. / </w:t>
            </w:r>
            <w:proofErr w:type="spellStart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: М. О. Журавель, О. Б. </w:t>
            </w:r>
            <w:proofErr w:type="spellStart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Курков</w:t>
            </w:r>
            <w:proofErr w:type="spellEnd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– Запоріжжя : Каф. ОП і НС. НУ «Запорізька політехніка», 2019. – 26 с.</w:t>
            </w:r>
          </w:p>
          <w:p w14:paraId="75BFFB03" w14:textId="77777777" w:rsidR="00E971B2" w:rsidRPr="00380081" w:rsidRDefault="00E971B2" w:rsidP="00E971B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5. Методичні вказівки до лабораторного заняття «Дослідження захисних властивостей засобів індивідуального захисту населення» з дисципліни «Цивільний захист і охорона праці в галузі»:для студентів усіх спеціальностей та форми навчання. </w:t>
            </w:r>
            <w:proofErr w:type="spellStart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: М. О. Журавель, С. М. Журавель – Запоріжжя: Каф. ОП і НС. НУ «Запорізька політехніка», 2019 р. – 28 с.</w:t>
            </w:r>
          </w:p>
          <w:p w14:paraId="610DA716" w14:textId="77777777" w:rsidR="00E971B2" w:rsidRPr="00380081" w:rsidRDefault="00E971B2" w:rsidP="00E971B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 Методичні вказівки до лабораторного заняття «Модельний підхід аналізу виникнення травмонебезпечних та аварійних ситуацій на виробництві» з дисципліни «Цивільний захист і охорона праці в галузі»: для студентів усіх спеціальностей та форм навчання.  /</w:t>
            </w:r>
            <w:proofErr w:type="spellStart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.: О.В. </w:t>
            </w:r>
            <w:proofErr w:type="spellStart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Коробко</w:t>
            </w:r>
            <w:proofErr w:type="spellEnd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Ю.І. Троян – Запоріжжя: НУ «Запорізька політехніка», 2021. – 18 с.</w:t>
            </w:r>
          </w:p>
          <w:p w14:paraId="4A549FD1" w14:textId="63CFE0B7" w:rsidR="001E47D1" w:rsidRPr="00E22749" w:rsidRDefault="00E971B2" w:rsidP="00E971B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7. Методичні вказівки до лабораторного заняття «Розрахунок загального рівномірного штучного освітлення виробничих приміщень» з дисципліни «Цивільний захист і охорона праці в галузі»: для студентів усіх спеціальностей та форм навчання  /</w:t>
            </w:r>
            <w:proofErr w:type="spellStart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.: В.І. </w:t>
            </w:r>
            <w:proofErr w:type="spellStart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Шмирко</w:t>
            </w:r>
            <w:proofErr w:type="spellEnd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О.В. </w:t>
            </w:r>
            <w:proofErr w:type="spellStart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Коробко</w:t>
            </w:r>
            <w:proofErr w:type="spellEnd"/>
            <w:r w:rsidRPr="003800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Ю.І. Троян. – Запоріжжя: НУ «Запорізька політехніка», 2021. – 36с.</w:t>
            </w:r>
          </w:p>
        </w:tc>
      </w:tr>
    </w:tbl>
    <w:p w14:paraId="1D3F60F3" w14:textId="77777777" w:rsidR="00F92B58" w:rsidRDefault="00F92B58" w:rsidP="008744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F92B58" w:rsidSect="00196A2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F0281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2A0638"/>
    <w:multiLevelType w:val="hybridMultilevel"/>
    <w:tmpl w:val="81760D6C"/>
    <w:lvl w:ilvl="0" w:tplc="86F01118">
      <w:start w:val="8"/>
      <w:numFmt w:val="bullet"/>
      <w:lvlText w:val="-"/>
      <w:lvlJc w:val="left"/>
      <w:pPr>
        <w:tabs>
          <w:tab w:val="num" w:pos="907"/>
        </w:tabs>
        <w:ind w:left="283" w:firstLine="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>
      <w:start w:val="1"/>
      <w:numFmt w:val="decimal"/>
      <w:lvlText w:val="%4."/>
      <w:lvlJc w:val="left"/>
      <w:pPr>
        <w:ind w:left="2803" w:hanging="360"/>
      </w:pPr>
    </w:lvl>
    <w:lvl w:ilvl="4" w:tplc="04090019">
      <w:start w:val="1"/>
      <w:numFmt w:val="lowerLetter"/>
      <w:lvlText w:val="%5."/>
      <w:lvlJc w:val="left"/>
      <w:pPr>
        <w:ind w:left="3523" w:hanging="360"/>
      </w:pPr>
    </w:lvl>
    <w:lvl w:ilvl="5" w:tplc="0409001B">
      <w:start w:val="1"/>
      <w:numFmt w:val="lowerRoman"/>
      <w:lvlText w:val="%6."/>
      <w:lvlJc w:val="right"/>
      <w:pPr>
        <w:ind w:left="4243" w:hanging="180"/>
      </w:pPr>
    </w:lvl>
    <w:lvl w:ilvl="6" w:tplc="0409000F">
      <w:start w:val="1"/>
      <w:numFmt w:val="decimal"/>
      <w:lvlText w:val="%7."/>
      <w:lvlJc w:val="left"/>
      <w:pPr>
        <w:ind w:left="4963" w:hanging="360"/>
      </w:pPr>
    </w:lvl>
    <w:lvl w:ilvl="7" w:tplc="04090019">
      <w:start w:val="1"/>
      <w:numFmt w:val="lowerLetter"/>
      <w:lvlText w:val="%8."/>
      <w:lvlJc w:val="left"/>
      <w:pPr>
        <w:ind w:left="5683" w:hanging="360"/>
      </w:pPr>
    </w:lvl>
    <w:lvl w:ilvl="8" w:tplc="0409001B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7D6A23B3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CE"/>
    <w:rsid w:val="00034DCB"/>
    <w:rsid w:val="00036CD1"/>
    <w:rsid w:val="00040C64"/>
    <w:rsid w:val="00042C26"/>
    <w:rsid w:val="00051C00"/>
    <w:rsid w:val="00086275"/>
    <w:rsid w:val="00093041"/>
    <w:rsid w:val="000A7952"/>
    <w:rsid w:val="000E070D"/>
    <w:rsid w:val="000E3077"/>
    <w:rsid w:val="000F4B4F"/>
    <w:rsid w:val="00132747"/>
    <w:rsid w:val="00150361"/>
    <w:rsid w:val="00172845"/>
    <w:rsid w:val="0018684E"/>
    <w:rsid w:val="001967CA"/>
    <w:rsid w:val="00196A23"/>
    <w:rsid w:val="001C17FD"/>
    <w:rsid w:val="001D544C"/>
    <w:rsid w:val="001E47D1"/>
    <w:rsid w:val="0021592F"/>
    <w:rsid w:val="00240BA5"/>
    <w:rsid w:val="002B0109"/>
    <w:rsid w:val="002E0D50"/>
    <w:rsid w:val="00380081"/>
    <w:rsid w:val="0038521D"/>
    <w:rsid w:val="003968E3"/>
    <w:rsid w:val="003B4BED"/>
    <w:rsid w:val="004130ED"/>
    <w:rsid w:val="004277CC"/>
    <w:rsid w:val="00546952"/>
    <w:rsid w:val="00574656"/>
    <w:rsid w:val="00574812"/>
    <w:rsid w:val="005C47FE"/>
    <w:rsid w:val="005E50F9"/>
    <w:rsid w:val="006141E4"/>
    <w:rsid w:val="00646E71"/>
    <w:rsid w:val="006658D5"/>
    <w:rsid w:val="006C7351"/>
    <w:rsid w:val="006D442C"/>
    <w:rsid w:val="00721D66"/>
    <w:rsid w:val="00746AA8"/>
    <w:rsid w:val="00784E0A"/>
    <w:rsid w:val="008424FC"/>
    <w:rsid w:val="00844AC7"/>
    <w:rsid w:val="00860EF1"/>
    <w:rsid w:val="0087443C"/>
    <w:rsid w:val="00885523"/>
    <w:rsid w:val="008B543A"/>
    <w:rsid w:val="008C24ED"/>
    <w:rsid w:val="008D13E8"/>
    <w:rsid w:val="009142E6"/>
    <w:rsid w:val="00916CA5"/>
    <w:rsid w:val="00964DAE"/>
    <w:rsid w:val="00990DCE"/>
    <w:rsid w:val="009E3BE5"/>
    <w:rsid w:val="00A22F31"/>
    <w:rsid w:val="00B56629"/>
    <w:rsid w:val="00B65691"/>
    <w:rsid w:val="00BC708D"/>
    <w:rsid w:val="00C16652"/>
    <w:rsid w:val="00C63644"/>
    <w:rsid w:val="00C6604F"/>
    <w:rsid w:val="00CE2235"/>
    <w:rsid w:val="00D8629C"/>
    <w:rsid w:val="00D873C9"/>
    <w:rsid w:val="00E064E9"/>
    <w:rsid w:val="00E22749"/>
    <w:rsid w:val="00E92D6E"/>
    <w:rsid w:val="00E93246"/>
    <w:rsid w:val="00E971B2"/>
    <w:rsid w:val="00EA2C2A"/>
    <w:rsid w:val="00EF7870"/>
    <w:rsid w:val="00F23811"/>
    <w:rsid w:val="00F65A43"/>
    <w:rsid w:val="00F92B58"/>
    <w:rsid w:val="00FB32B7"/>
    <w:rsid w:val="00FE48F3"/>
    <w:rsid w:val="00FF1F88"/>
    <w:rsid w:val="00FF29ED"/>
    <w:rsid w:val="00FF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74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92B58"/>
    <w:pPr>
      <w:ind w:left="720"/>
      <w:contextualSpacing/>
    </w:pPr>
  </w:style>
  <w:style w:type="paragraph" w:customStyle="1" w:styleId="Default">
    <w:name w:val="Default"/>
    <w:rsid w:val="00F92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E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9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rsid w:val="000A79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92B58"/>
    <w:pPr>
      <w:ind w:left="720"/>
      <w:contextualSpacing/>
    </w:pPr>
  </w:style>
  <w:style w:type="paragraph" w:customStyle="1" w:styleId="Default">
    <w:name w:val="Default"/>
    <w:rsid w:val="00F92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E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9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rsid w:val="000A7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</Pages>
  <Words>2477</Words>
  <Characters>14122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ОрганизациЯ</cp:lastModifiedBy>
  <cp:revision>30</cp:revision>
  <cp:lastPrinted>2020-08-17T08:45:00Z</cp:lastPrinted>
  <dcterms:created xsi:type="dcterms:W3CDTF">2020-08-17T08:46:00Z</dcterms:created>
  <dcterms:modified xsi:type="dcterms:W3CDTF">2021-07-10T17:02:00Z</dcterms:modified>
</cp:coreProperties>
</file>